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Meteorologist</w:t>
      </w:r>
      <w:r>
        <w:t xml:space="preserve"> </w:t>
      </w:r>
      <w:r>
        <w:t xml:space="preserve">in</w:t>
      </w:r>
      <w:r>
        <w:t xml:space="preserve"> </w:t>
      </w:r>
      <w:r>
        <w:t xml:space="preserve">Spain</w:t>
      </w:r>
      <w:r>
        <w:t xml:space="preserve"> </w:t>
      </w:r>
      <w:r>
        <w:t xml:space="preserve">Barcelona</w:t>
      </w:r>
    </w:p>
    <w:bookmarkStart w:id="26" w:name="X39f5d6d5d80d8932b97213cca0eb5826c05be4f"/>
    <w:p>
      <w:pPr>
        <w:pStyle w:val="Heading1"/>
      </w:pPr>
      <w:r>
        <w:t xml:space="preserve">Beneath the Mediterranean Sky: A Reflection on the Role of the Meteorologist in Spain Barcelona</w:t>
      </w:r>
    </w:p>
    <w:p>
      <w:pPr>
        <w:pStyle w:val="FirstParagraph"/>
      </w:pPr>
      <w:r>
        <w:rPr>
          <w:bCs/>
          <w:b/>
        </w:rPr>
        <w:t xml:space="preserve">Date:</w:t>
      </w:r>
      <w:r>
        <w:t xml:space="preserve"> </w:t>
      </w:r>
      <w:r>
        <w:t xml:space="preserve">May 24, 2024</w:t>
      </w:r>
      <w:r>
        <w:br/>
      </w:r>
      <w:r>
        <w:rPr>
          <w:bCs/>
          <w:b/>
        </w:rPr>
        <w:t xml:space="preserve">To:</w:t>
      </w:r>
      <w:r>
        <w:t xml:space="preserve">A General Audience Interested in Urban Planning and Science</w:t>
      </w:r>
    </w:p>
    <w:bookmarkStart w:id="20" w:name="Xb748bbde73ee13a56f37ab012d75fa338dcaba3"/>
    <w:p>
      <w:pPr>
        <w:pStyle w:val="Heading2"/>
      </w:pPr>
      <w:r>
        <w:t xml:space="preserve">I. Introduction: The Climate as a Character</w:t>
      </w:r>
    </w:p>
    <w:p>
      <w:pPr>
        <w:pStyle w:val="FirstParagraph"/>
      </w:pPr>
      <w:r>
        <w:t xml:space="preserve">In the vibrant tapestry of daily life in Spain Barcelona, where the historic Gothic Quarter meets the modernist waves of Casa Batlló, one element remains constant yet ever-changing: the sky. While tourists flock to see Gaudí’s architectural marvels and locals navigate through bustling La Rambla, there is a silent architect shaping their experiences—the</w:t>
      </w:r>
      <w:r>
        <w:t xml:space="preserve"> </w:t>
      </w:r>
      <w:r>
        <w:rPr>
          <w:bCs/>
          <w:b/>
        </w:rPr>
        <w:t xml:space="preserve">Meteorologist</w:t>
      </w:r>
      <w:r>
        <w:t xml:space="preserve">. This reflection paper seeks to explore the profound significance of meteorological science specifically within the context of Spain Barcelona. It is not merely about predicting rain or sun; it is about understanding how atmospheric dynamics influence urban planning, public safety, tourism economy, and cultural identity in one of Europe’s most beloved coastal cities.</w:t>
      </w:r>
    </w:p>
    <w:bookmarkEnd w:id="20"/>
    <w:bookmarkStart w:id="21" w:name="Xa4f2a296fdcb368eea1bd1d72f35b2deb921dc5"/>
    <w:p>
      <w:pPr>
        <w:pStyle w:val="Heading2"/>
      </w:pPr>
      <w:r>
        <w:t xml:space="preserve">II. The Unique Climatic Challenges of Spain Barcelona</w:t>
      </w:r>
    </w:p>
    <w:p>
      <w:pPr>
        <w:pStyle w:val="FirstParagraph"/>
      </w:pPr>
      <w:r>
        <w:t xml:space="preserve">To understand the role of the meteorologist in Spain Barcelona is to first acknowledge its unique geographical position. Located on the northeastern coast of the Iberian Peninsula, Spain Barcelona enjoys a Mediterranean climate characterized by mild winters and warm summers. However, this general description belies complex local phenomena that require specialized scientific attention. The city is nestled between two mountain ranges—the Collserola hills to the west and northwest, which block cold continental air from Central Europe—and the Mediterranean Sea to the south and east.</w:t>
      </w:r>
    </w:p>
    <w:p>
      <w:pPr>
        <w:pStyle w:val="BodyText"/>
      </w:pPr>
      <w:r>
        <w:t xml:space="preserve">This topography creates specific wind patterns, most notably the "Tramuntana," a strong north-northwest wind that can sweep down from France through the Pyrenees. In Spain Barcelona, understanding when and how this wind will manifest is crucial for daily life. It affects maritime activities along the Barceloneta beach, influences temperature drops rapidly in winter evenings, and impacts air quality dispersion. The</w:t>
      </w:r>
      <w:r>
        <w:t xml:space="preserve"> </w:t>
      </w:r>
      <w:r>
        <w:rPr>
          <w:bCs/>
          <w:b/>
        </w:rPr>
        <w:t xml:space="preserve">Meteorologist</w:t>
      </w:r>
      <w:r>
        <w:t xml:space="preserve"> </w:t>
      </w:r>
      <w:r>
        <w:t xml:space="preserve">must interpret these nuanced interactions between landform and atmosphere to provide accurate forecasts that differ significantly from those issued for inland cities like Madrid or Valencia.</w:t>
      </w:r>
    </w:p>
    <w:bookmarkEnd w:id="21"/>
    <w:bookmarkStart w:id="22" w:name="X7d2f020260faef6fdc6113674796aeac81031d7"/>
    <w:p>
      <w:pPr>
        <w:pStyle w:val="Heading2"/>
      </w:pPr>
      <w:r>
        <w:t xml:space="preserve">III. Economic Implications: Tourism and the Blue Economy</w:t>
      </w:r>
    </w:p>
    <w:p>
      <w:pPr>
        <w:pStyle w:val="FirstParagraph"/>
      </w:pPr>
      <w:r>
        <w:t xml:space="preserve">Tourism is the lifeblood of Spain Barcelona’s economy. Millions of visitors arrive each year seeking sun-drenched days to explore parks, walk along beaches, or enjoy outdoor dining at tapas bars in El Raval or Gràcia. The precision with which a</w:t>
      </w:r>
      <w:r>
        <w:t xml:space="preserve"> </w:t>
      </w:r>
      <w:r>
        <w:rPr>
          <w:bCs/>
          <w:b/>
        </w:rPr>
        <w:t xml:space="preserve">Meteorologist</w:t>
      </w:r>
      <w:r>
        <w:t xml:space="preserve"> </w:t>
      </w:r>
      <w:r>
        <w:t xml:space="preserve">forecasts weather conditions directly impacts this economic engine. A sunny forecast invites crowds to the beach and terraces; a predicted storm can shift plans to indoor museums like the Picasso Museum, affecting local business revenues.</w:t>
      </w:r>
    </w:p>
    <w:p>
      <w:pPr>
        <w:pStyle w:val="BodyText"/>
      </w:pPr>
      <w:r>
        <w:t xml:space="preserve">Furthermore, seasonal variability plays a critical role. The concept of "shoulder seasons" in Spain Barcelona relies heavily on microclimates managed through weather awareness. Meteorologists help businesses plan for these transitions, allowing cafes to adjust outdoor seating and event organizers to schedule festivals like La Mercè with contingency plans based on historical weather data. Without the predictive power provided by meteorological science, the tourism industry in Spain Barcelona would operate with significant uncertainty, leading to economic inefficiencies and disappointed visitors.</w:t>
      </w:r>
    </w:p>
    <w:bookmarkEnd w:id="22"/>
    <w:bookmarkStart w:id="23" w:name="Xf0007d73212568bfc40544f714876528dce72b1"/>
    <w:p>
      <w:pPr>
        <w:pStyle w:val="Heading2"/>
      </w:pPr>
      <w:r>
        <w:t xml:space="preserve">IV. Urban Planning and Climate Resilience</w:t>
      </w:r>
    </w:p>
    <w:p>
      <w:pPr>
        <w:pStyle w:val="FirstParagraph"/>
      </w:pPr>
      <w:r>
        <w:t xml:space="preserve">In recent years, climate change has intensified extreme weather events globally, and Spain Barcelona is no exception. Heatwaves are becoming more frequent and severe during the summer months in Spain Barcelona, posing health risks to vulnerable populations, particularly the elderly living in densely packed apartment blocks with limited green space. Herein lies a vital function of the modern</w:t>
      </w:r>
      <w:r>
        <w:t xml:space="preserve"> </w:t>
      </w:r>
      <w:r>
        <w:rPr>
          <w:bCs/>
          <w:b/>
        </w:rPr>
        <w:t xml:space="preserve">Meteorologist</w:t>
      </w:r>
      <w:r>
        <w:t xml:space="preserve">: early warning systems for heat stress.</w:t>
      </w:r>
    </w:p>
    <w:p>
      <w:pPr>
        <w:pStyle w:val="BodyText"/>
      </w:pPr>
      <w:r>
        <w:t xml:space="preserve">Urban planners in Spain Barcelona rely on meteorological data to design "cool corridors" and increase green infrastructure. By analyzing long-term weather trends, meteorologists help city officials decide where to plant trees that provide shade and reduce the urban heat island effect. Additionally, the threat of heavy rainfall events—often referred to locally as "gota fría"—requires robust drainage planning. The</w:t>
      </w:r>
      <w:r>
        <w:t xml:space="preserve"> </w:t>
      </w:r>
      <w:r>
        <w:rPr>
          <w:bCs/>
          <w:b/>
        </w:rPr>
        <w:t xml:space="preserve">Meteorologist</w:t>
      </w:r>
      <w:r>
        <w:t xml:space="preserve"> </w:t>
      </w:r>
      <w:r>
        <w:t xml:space="preserve">provides the historical and projected intensity data necessary to engineer infrastructure capable of handling sudden deluges, preventing flooding in low-lying areas near the port or along riverbanks like those of Besòs and Llobregat.</w:t>
      </w:r>
    </w:p>
    <w:bookmarkEnd w:id="23"/>
    <w:bookmarkStart w:id="24" w:name="X464bba3422145787da55b52d7a4453cf9c45865"/>
    <w:p>
      <w:pPr>
        <w:pStyle w:val="Heading2"/>
      </w:pPr>
      <w:r>
        <w:t xml:space="preserve">V. Cultural Identity and Lifestyle Adaptation</w:t>
      </w:r>
    </w:p>
    <w:p>
      <w:pPr>
        <w:pStyle w:val="FirstParagraph"/>
      </w:pPr>
      <w:r>
        <w:t xml:space="preserve">Beyond economics and safety, weather shapes the cultural rhythm of Spain Barcelona. The Spanish culture is deeply connected to outdoor socialization, from siestas in shaded plazas to evening strolls along the waterfront. The</w:t>
      </w:r>
      <w:r>
        <w:t xml:space="preserve"> </w:t>
      </w:r>
      <w:r>
        <w:rPr>
          <w:bCs/>
          <w:b/>
        </w:rPr>
        <w:t xml:space="preserve">Meteorologist</w:t>
      </w:r>
      <w:r>
        <w:t xml:space="preserve"> </w:t>
      </w:r>
      <w:r>
        <w:t xml:space="preserve">indirectly dictates these social behaviors. For instance, during autumnal storms that roll off the Mediterranean, residents adjust their routines indoors, turning homes and cafes into hubs of community interaction. Conversely, pleasant spring weather accelerates life outdoors.</w:t>
      </w:r>
    </w:p>
    <w:p>
      <w:pPr>
        <w:pStyle w:val="BodyText"/>
      </w:pPr>
      <w:r>
        <w:t xml:space="preserve">This adaptation is not passive; it is a dialogue between people and nature mediated by meteorological information. Locals develop an intuitive sense of weather patterns over years of observation, but they increasingly rely on digital tools powered by sophisticated meteorological models. Apps and local news services in Spain Barcelona feature detailed hourly forecasts because the city’s microclimate can change rapidly from one neighborhood to another due to the surrounding mountains and sea breeze interactions.</w:t>
      </w:r>
    </w:p>
    <w:bookmarkEnd w:id="24"/>
    <w:bookmarkStart w:id="25" w:name="vi.-conclusion-the-invisible-guardian"/>
    <w:p>
      <w:pPr>
        <w:pStyle w:val="Heading2"/>
      </w:pPr>
      <w:r>
        <w:t xml:space="preserve">VI. Conclusion: The Invisible Guardian</w:t>
      </w:r>
    </w:p>
    <w:p>
      <w:pPr>
        <w:pStyle w:val="FirstParagraph"/>
      </w:pPr>
      <w:r>
        <w:t xml:space="preserve">In conclusion, the role of the</w:t>
      </w:r>
      <w:r>
        <w:t xml:space="preserve"> </w:t>
      </w:r>
      <w:r>
        <w:rPr>
          <w:bCs/>
          <w:b/>
        </w:rPr>
        <w:t xml:space="preserve">Meteorologist</w:t>
      </w:r>
      <w:r>
        <w:t xml:space="preserve"> </w:t>
      </w:r>
      <w:r>
        <w:t xml:space="preserve">in Spain Barcelona extends far beyond simple weather reporting. They are essential partners in maintaining economic stability, ensuring public health, guiding urban development, and enriching cultural experiences. As climate change continues to alter global patterns, their work becomes even more critical for a city as dynamic and popular as Spain Barcelona.</w:t>
      </w:r>
    </w:p>
    <w:p>
      <w:pPr>
        <w:pStyle w:val="BodyText"/>
      </w:pPr>
      <w:r>
        <w:t xml:space="preserve">The relationship between the scientist and the city is symbiotic. Spain Barcelona provides the complex case study of how coastal Mediterranean life interacts with changing atmospheric conditions, while meteorologists provide the knowledge framework needed to navigate these changes. As we look to the future, continued investment in meteorological research and dissemination in Spain Barcelona will be vital for sustaining its appeal and livability. The sky above Gaudí’s creations is not just a backdrop; it is a variable that requires constant attention, analysis, and respect from those who study it.</w:t>
      </w:r>
    </w:p>
    <w:p>
      <w:pPr>
        <w:pStyle w:val="BodyText"/>
      </w:pPr>
      <w:r>
        <w:t xml:space="preserve">Thus, when you next stroll along the Barceloneta or climb Park Güell in Spain Barcelona, remember the invisible hands of meteorology at work—predicting winds that cool your skin, warning of rains that might soak your plans, and forecasting sunshine that invites you to linger. The</w:t>
      </w:r>
      <w:r>
        <w:t xml:space="preserve"> </w:t>
      </w:r>
      <w:r>
        <w:rPr>
          <w:bCs/>
          <w:b/>
        </w:rPr>
        <w:t xml:space="preserve">Meteorologist</w:t>
      </w:r>
      <w:r>
        <w:t xml:space="preserve"> </w:t>
      </w:r>
      <w:r>
        <w:t xml:space="preserve">is indeed an integral part of the landscape, shaping not just what we wear or carry in our bags, but how a city breathes and lives under the Mediterranean sun.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Meteorologist in Spain Barcelona</dc:title>
  <dc:creator/>
  <dc:language>en</dc:language>
  <cp:keywords/>
  <dcterms:created xsi:type="dcterms:W3CDTF">2026-07-29T10:28:22Z</dcterms:created>
  <dcterms:modified xsi:type="dcterms:W3CDTF">2026-07-29T10:28:22Z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