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Sudan,</w:t>
      </w:r>
      <w:r>
        <w:t xml:space="preserve"> </w:t>
      </w:r>
      <w:r>
        <w:t xml:space="preserve">Khartoum</w:t>
      </w:r>
    </w:p>
    <w:bookmarkStart w:id="26" w:name="Xafe4d35a606197f0354c012714519436ae55d41"/>
    <w:p>
      <w:pPr>
        <w:pStyle w:val="Heading1"/>
      </w:pPr>
      <w:r>
        <w:t xml:space="preserve">Bridging Science and Survival: A Reflection on the Meteorologist in Sudan, Khartoum</w:t>
      </w:r>
    </w:p>
    <w:p>
      <w:pPr>
        <w:pStyle w:val="FirstParagraph"/>
      </w:pPr>
      <w:r>
        <w:t xml:space="preserve">The intersection of atmospheric science and human resilience is nowhere more palpable than in Khartoum, the capital of Sudan. As a student reflecting upon the profession of a</w:t>
      </w:r>
      <w:r>
        <w:t xml:space="preserve"> </w:t>
      </w:r>
      <w:r>
        <w:rPr>
          <w:bCs/>
          <w:b/>
        </w:rPr>
        <w:t xml:space="preserve">Meteorologist</w:t>
      </w:r>
      <w:r>
        <w:t xml:space="preserve">, one cannot separate their role from the stark realities of life in this specific geographic context. To understand what it means to be a meteorologist here is to understand that they are not merely forecasters of weather; they are guardians of agriculture, mediators between nature and urban infrastructure, and critical communicators in a region where climate volatility defines the rhythm of daily existence.</w:t>
      </w:r>
    </w:p>
    <w:bookmarkStart w:id="20" w:name="the-unique-climate-context"/>
    <w:p>
      <w:pPr>
        <w:pStyle w:val="Heading2"/>
      </w:pPr>
      <w:r>
        <w:t xml:space="preserve">The Unique Climate Context</w:t>
      </w:r>
    </w:p>
    <w:p>
      <w:pPr>
        <w:pStyle w:val="FirstParagraph"/>
      </w:pPr>
      <w:r>
        <w:t xml:space="preserve">Khartoum sits at the confluence of the Blue Nile and White Nile rivers, a geographical feature that historically blessed this city with fertile soil. However, it also places it squarely in one of the hottest regions on Earth. The</w:t>
      </w:r>
      <w:r>
        <w:t xml:space="preserve"> </w:t>
      </w:r>
      <w:r>
        <w:rPr>
          <w:bCs/>
          <w:b/>
        </w:rPr>
        <w:t xml:space="preserve">Sudan Khartoum</w:t>
      </w:r>
      <w:r>
        <w:t xml:space="preserve"> </w:t>
      </w:r>
      <w:r>
        <w:t xml:space="preserve">climate is characterized by extreme heat during summer months, often exceeding 45°C (113°F), and distinct wet and dry seasons dictated by the West African Monsoon. For a</w:t>
      </w:r>
      <w:r>
        <w:t xml:space="preserve"> </w:t>
      </w:r>
      <w:r>
        <w:rPr>
          <w:bCs/>
          <w:b/>
        </w:rPr>
        <w:t xml:space="preserve">Meteorologist</w:t>
      </w:r>
      <w:r>
        <w:t xml:space="preserve"> </w:t>
      </w:r>
      <w:r>
        <w:t xml:space="preserve">stationed in this area, the data they collect is not abstract; it represents immediate survival conditions. When temperatures soar, the difference between a "hot day" and a "heatwave event" can mean the difference between agricultural success and crop failure, or between manageable urban heat islands and public health crises.</w:t>
      </w:r>
    </w:p>
    <w:p>
      <w:pPr>
        <w:pStyle w:val="BodyText"/>
      </w:pPr>
      <w:r>
        <w:t xml:space="preserve">Reflecting on this, I realize that traditional meteorological models often fail to capture the micro-climates of rapidly expanding urban centers like Khartoum. The city’s expansion has created its own thermal environment. Therefore, a modern</w:t>
      </w:r>
      <w:r>
        <w:t xml:space="preserve"> </w:t>
      </w:r>
      <w:r>
        <w:rPr>
          <w:bCs/>
          <w:b/>
        </w:rPr>
        <w:t xml:space="preserve">Meteorologist</w:t>
      </w:r>
      <w:r>
        <w:t xml:space="preserve"> </w:t>
      </w:r>
      <w:r>
        <w:t xml:space="preserve">in</w:t>
      </w:r>
      <w:r>
        <w:t xml:space="preserve"> </w:t>
      </w:r>
      <w:r>
        <w:rPr>
          <w:bCs/>
          <w:b/>
        </w:rPr>
        <w:t xml:space="preserve">Sudan Khartoum</w:t>
      </w:r>
      <w:r>
        <w:t xml:space="preserve"> </w:t>
      </w:r>
      <w:r>
        <w:t xml:space="preserve">must be part climatologist, part urban planner analyst. They must interpret how concrete jungles alter wind patterns and retain heat, providing insights that are crucial for city planning and public health advisories.</w:t>
      </w:r>
    </w:p>
    <w:bookmarkEnd w:id="20"/>
    <w:bookmarkStart w:id="21" w:name="agriculture-as-a-lifeline"/>
    <w:p>
      <w:pPr>
        <w:pStyle w:val="Heading2"/>
      </w:pPr>
      <w:r>
        <w:t xml:space="preserve">Agriculture as a Lifeline</w:t>
      </w:r>
    </w:p>
    <w:p>
      <w:pPr>
        <w:pStyle w:val="FirstParagraph"/>
      </w:pPr>
      <w:r>
        <w:t xml:space="preserve">Agriculture remains the backbone of Sudan’s economy. In</w:t>
      </w:r>
      <w:r>
        <w:t xml:space="preserve"> </w:t>
      </w:r>
      <w:r>
        <w:rPr>
          <w:bCs/>
          <w:b/>
        </w:rPr>
        <w:t xml:space="preserve">Sudan Khartoum</w:t>
      </w:r>
      <w:r>
        <w:t xml:space="preserve">, while the capital itself is an urban hub, its immediate hinterland and downstream communities rely heavily on seasonal predictability. The timing of the rains is everything. For the farmers in Gezira State or along the riverbanks, a forecast error of three days can be catastrophic. Thus, reflection on this profession reveals that accuracy here is a moral imperative.</w:t>
      </w:r>
    </w:p>
    <w:p>
      <w:pPr>
        <w:pStyle w:val="BodyText"/>
      </w:pPr>
      <w:r>
        <w:t xml:space="preserve">The</w:t>
      </w:r>
      <w:r>
        <w:t xml:space="preserve"> </w:t>
      </w:r>
      <w:r>
        <w:rPr>
          <w:bCs/>
          <w:b/>
        </w:rPr>
        <w:t xml:space="preserve">Meteorologist</w:t>
      </w:r>
      <w:r>
        <w:t xml:space="preserve"> </w:t>
      </w:r>
      <w:r>
        <w:t xml:space="preserve">serves as a bridge between complex atmospheric dynamics and the agrarian community. They must translate satellite data and pressure readings into actionable advice: "Plant now," or "Wait for the moisture." In many developing regions, including parts of Sudan, technology gaps mean that farmers rely heavily on these professional predictions rather than personal observation alone. This reliance imbues the meteorologist’s role with a profound sense of responsibility. It is not just about predicting precipitation; it is about safeguarding food security and economic stability for thousands of families who depend on the seasonal rhythms.</w:t>
      </w:r>
    </w:p>
    <w:bookmarkEnd w:id="21"/>
    <w:bookmarkStart w:id="22" w:name="water-resource-management"/>
    <w:p>
      <w:pPr>
        <w:pStyle w:val="Heading2"/>
      </w:pPr>
      <w:r>
        <w:t xml:space="preserve">Water Resource Management</w:t>
      </w:r>
    </w:p>
    <w:p>
      <w:pPr>
        <w:pStyle w:val="FirstParagraph"/>
      </w:pPr>
      <w:r>
        <w:t xml:space="preserve">The Nile River system, central to life in</w:t>
      </w:r>
      <w:r>
        <w:t xml:space="preserve"> </w:t>
      </w:r>
      <w:r>
        <w:rPr>
          <w:bCs/>
          <w:b/>
        </w:rPr>
        <w:t xml:space="preserve">Sudan Khartoum</w:t>
      </w:r>
      <w:r>
        <w:t xml:space="preserve">, presents another layer of complexity for meteorologists. The river levels are directly influenced by rainfall in the Ethiopian Highlands (Blue Nile) and the equatorial lakes (White Nile). A</w:t>
      </w:r>
      <w:r>
        <w:t xml:space="preserve"> </w:t>
      </w:r>
      <w:r>
        <w:rPr>
          <w:bCs/>
          <w:b/>
        </w:rPr>
        <w:t xml:space="preserve">Meteorologist</w:t>
      </w:r>
      <w:r>
        <w:t xml:space="preserve"> </w:t>
      </w:r>
      <w:r>
        <w:t xml:space="preserve">must analyze data not just locally, but regionally, understanding transboundary climate patterns. In Khartoum, where water management is critical for both drinking supply and irrigation during the dry season, accurate long-term forecasting helps authorities manage dam releases and reservoir levels.</w:t>
      </w:r>
    </w:p>
    <w:p>
      <w:pPr>
        <w:pStyle w:val="BodyText"/>
      </w:pPr>
      <w:r>
        <w:t xml:space="preserve">I find it fascinating how this role requires a macro-perspective. The meteorologist in</w:t>
      </w:r>
      <w:r>
        <w:t xml:space="preserve"> </w:t>
      </w:r>
      <w:r>
        <w:rPr>
          <w:bCs/>
          <w:b/>
        </w:rPr>
        <w:t xml:space="preserve">Sudan Khartoum</w:t>
      </w:r>
      <w:r>
        <w:t xml:space="preserve"> </w:t>
      </w:r>
      <w:r>
        <w:t xml:space="preserve">is essentially watching the sky over thousands of kilometers to predict conditions on their doorstep. This interconnectedness highlights the global nature of climate science, even when applied locally. It challenges the observer to think beyond local boundaries, fostering a sense of regional cooperation and shared environmental stewardship.</w:t>
      </w:r>
    </w:p>
    <w:bookmarkEnd w:id="22"/>
    <w:bookmarkStart w:id="23" w:name="coping-with-climate-change-and-extremes"/>
    <w:p>
      <w:pPr>
        <w:pStyle w:val="Heading2"/>
      </w:pPr>
      <w:r>
        <w:t xml:space="preserve">Coping with Climate Change and Extremes</w:t>
      </w:r>
    </w:p>
    <w:p>
      <w:pPr>
        <w:pStyle w:val="FirstParagraph"/>
      </w:pPr>
      <w:r>
        <w:t xml:space="preserve">In recent years, the predictability of Sudan’s weather has become increasingly erratic. The</w:t>
      </w:r>
      <w:r>
        <w:t xml:space="preserve"> </w:t>
      </w:r>
      <w:r>
        <w:rPr>
          <w:bCs/>
          <w:b/>
        </w:rPr>
        <w:t xml:space="preserve">Meteorologist</w:t>
      </w:r>
      <w:r>
        <w:t xml:space="preserve"> </w:t>
      </w:r>
      <w:r>
        <w:t xml:space="preserve">today faces challenges that previous generations did not: shifting rainfall patterns, increased frequency of flash floods in dry wadis (riverbeds), and intensifying dust storms known locally as "Haboobs." These phenomena pose significant threats to infrastructure and public safety.</w:t>
      </w:r>
    </w:p>
    <w:p>
      <w:pPr>
        <w:pStyle w:val="BodyText"/>
      </w:pPr>
      <w:r>
        <w:t xml:space="preserve">Reflecting on this shift, I recognize that the role of the</w:t>
      </w:r>
      <w:r>
        <w:t xml:space="preserve"> </w:t>
      </w:r>
      <w:r>
        <w:rPr>
          <w:bCs/>
          <w:b/>
        </w:rPr>
        <w:t xml:space="preserve">Meteorologist</w:t>
      </w:r>
      <w:r>
        <w:t xml:space="preserve"> </w:t>
      </w:r>
      <w:r>
        <w:t xml:space="preserve">has evolved from prediction to disaster risk reduction. In</w:t>
      </w:r>
      <w:r>
        <w:t xml:space="preserve"> </w:t>
      </w:r>
      <w:r>
        <w:rPr>
          <w:bCs/>
          <w:b/>
        </w:rPr>
        <w:t xml:space="preserve">Sudan Khartoum</w:t>
      </w:r>
      <w:r>
        <w:t xml:space="preserve">, early warning systems are vital. When a Haboob approaches, visibility drops to near zero within minutes, paralyzing traffic and disrupting daily life. The meteorologist’s ability to provide timely warnings allows for the closure of schools, the securing of loose structures, and the protection of vulnerable populations. This aspect of their work is often invisible to the public until it is needed most, yet its impact on minimizing economic loss and saving lives is immeasurable.</w:t>
      </w:r>
    </w:p>
    <w:bookmarkEnd w:id="23"/>
    <w:bookmarkStart w:id="24" w:name="Xdb1dfb74368172c13056fd2a0b764a41c355823"/>
    <w:p>
      <w:pPr>
        <w:pStyle w:val="Heading2"/>
      </w:pPr>
      <w:r>
        <w:t xml:space="preserve">The Human Element: Communication and Trust</w:t>
      </w:r>
    </w:p>
    <w:p>
      <w:pPr>
        <w:pStyle w:val="FirstParagraph"/>
      </w:pPr>
      <w:r>
        <w:t xml:space="preserve">Finally, perhaps the most underrated aspect of this profession in</w:t>
      </w:r>
      <w:r>
        <w:t xml:space="preserve"> </w:t>
      </w:r>
      <w:r>
        <w:rPr>
          <w:bCs/>
          <w:b/>
        </w:rPr>
        <w:t xml:space="preserve">Sudan Khartoum</w:t>
      </w:r>
      <w:r>
        <w:t xml:space="preserve"> </w:t>
      </w:r>
      <w:r>
        <w:t xml:space="preserve">is communication. Science must be accessible. A meteorologist cannot simply release a graph showing barometric pressure trends; they must articulate what those trends mean for the common citizen in Khartoum. Do I need to carry an umbrella? Should I keep my car parked under cover? Is the air quality safe for children to play outside?</w:t>
      </w:r>
    </w:p>
    <w:p>
      <w:pPr>
        <w:pStyle w:val="BodyText"/>
      </w:pPr>
      <w:r>
        <w:t xml:space="preserve">This requires a deep understanding of local culture and language. The</w:t>
      </w:r>
      <w:r>
        <w:t xml:space="preserve"> </w:t>
      </w:r>
      <w:r>
        <w:rPr>
          <w:bCs/>
          <w:b/>
        </w:rPr>
        <w:t xml:space="preserve">Meteorologist</w:t>
      </w:r>
      <w:r>
        <w:t xml:space="preserve"> </w:t>
      </w:r>
      <w:r>
        <w:t xml:space="preserve">must build trust with the community. In times of crisis, when data is uncertain, public reliance on scientific advice becomes paramount. If the meteorologists in</w:t>
      </w:r>
      <w:r>
        <w:t xml:space="preserve"> </w:t>
      </w:r>
      <w:r>
        <w:rPr>
          <w:bCs/>
          <w:b/>
        </w:rPr>
        <w:t xml:space="preserve">Sudan Khartoum</w:t>
      </w:r>
      <w:r>
        <w:t xml:space="preserve"> </w:t>
      </w:r>
      <w:r>
        <w:t xml:space="preserve">fail to communicate clearly and empathetically, their technical expertise becomes irrelevant. Therefore, soft skills—clarity, empathy, and reliability—are just as important as proficiency in atmospheric physics.</w:t>
      </w:r>
    </w:p>
    <w:bookmarkEnd w:id="24"/>
    <w:bookmarkStart w:id="25" w:name="conclusion"/>
    <w:p>
      <w:pPr>
        <w:pStyle w:val="Heading2"/>
      </w:pPr>
      <w:r>
        <w:t xml:space="preserve">Conclusion</w:t>
      </w:r>
    </w:p>
    <w:p>
      <w:pPr>
        <w:pStyle w:val="FirstParagraph"/>
      </w:pPr>
      <w:r>
        <w:t xml:space="preserve">In conclusion, reflecting on the life of a</w:t>
      </w:r>
      <w:r>
        <w:t xml:space="preserve"> </w:t>
      </w:r>
      <w:r>
        <w:rPr>
          <w:bCs/>
          <w:b/>
        </w:rPr>
        <w:t xml:space="preserve">Meteorologist</w:t>
      </w:r>
      <w:r>
        <w:t xml:space="preserve"> </w:t>
      </w:r>
      <w:r>
        <w:t xml:space="preserve">in</w:t>
      </w:r>
      <w:r>
        <w:t xml:space="preserve"> </w:t>
      </w:r>
      <w:r>
        <w:rPr>
          <w:bCs/>
          <w:b/>
        </w:rPr>
        <w:t xml:space="preserve">Sudan Khartoum</w:t>
      </w:r>
      <w:r>
        <w:t xml:space="preserve"> </w:t>
      </w:r>
      <w:r>
        <w:t xml:space="preserve">reveals a profession that is deeply intertwined with human welfare. It is a role defined by high stakes, where atmospheric data translates directly into agricultural outcomes, urban planning decisions, and public safety measures. The meteorologist acts as an interpreter of nature’s volatility for a population navigating the challenges of heat and seasonal change.</w:t>
      </w:r>
    </w:p>
    <w:p>
      <w:pPr>
        <w:pStyle w:val="BodyText"/>
      </w:pPr>
      <w:r>
        <w:t xml:space="preserve">This reflection underscores that meteorology in this context is not merely a scientific discipline but a social service. It demands technical excellence, regional awareness, and effective communication. As climate change accelerates, the importance of these professionals will only grow. They are the sentinels of</w:t>
      </w:r>
      <w:r>
        <w:t xml:space="preserve"> </w:t>
      </w:r>
      <w:r>
        <w:rPr>
          <w:bCs/>
          <w:b/>
        </w:rPr>
        <w:t xml:space="preserve">Sudan Khartoum</w:t>
      </w:r>
      <w:r>
        <w:t xml:space="preserve">, watching the skies so that life on the ground can continue with greater security and predictability. Their work reminds us that understanding our environment is not just an academic exercise, but a fundamental necessity for survival and prosperity in one of Africa’s most climatically challenging regions.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Meteorologist in Sudan, Khartoum</dc:title>
  <dc:creator/>
  <cp:keywords/>
  <dcterms:created xsi:type="dcterms:W3CDTF">2026-07-29T11:40:43Z</dcterms:created>
  <dcterms:modified xsi:type="dcterms:W3CDTF">2026-07-29T11:40:43Z</dcterms:modified>
</cp:coreProperties>
</file>

<file path=docProps/custom.xml><?xml version="1.0" encoding="utf-8"?>
<Properties xmlns="http://schemas.openxmlformats.org/officeDocument/2006/custom-properties" xmlns:vt="http://schemas.openxmlformats.org/officeDocument/2006/docPropsVTypes"/>
</file>