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f245850bfd14f937ca858189616e6ed92b82988"/>
    <w:p>
      <w:pPr>
        <w:pStyle w:val="Heading1"/>
      </w:pPr>
      <w:r>
        <w:t xml:space="preserve">A Reflection Paper on the Professional and Social Dimensions of a Meteorologist in Tanzania Dar es Salaam</w:t>
      </w:r>
    </w:p>
    <w:p>
      <w:pPr>
        <w:pStyle w:val="FirstParagraph"/>
      </w:pPr>
      <w:r>
        <w:t xml:space="preserve">This document serves as a comprehensive Reflection Paper, carefully structured to examine the academic, practical, and community-oriented responsibilities inherent to the work of a Meteorologist within the specific geographic and socio-economic context of Tanzania Dar es Salaam. As coastal urban environments worldwide face intensifying climate variability, understanding how atmospheric science intersects with public welfare becomes increasingly urgent. This Reflection Paper explores my personal insights into why becoming a Meteorologist requires not only technical proficiency but also deep cultural sensitivity, continuous adaptation, and unwavering commitment to community resilience. By anchoring this analysis in Tanzania Dar es Salaam, the Reflection Paper highlights how localized weather dynamics directly shape urban planning, economic activity, and disaster preparedness strategies.</w:t>
      </w:r>
    </w:p>
    <w:bookmarkStart w:id="20" w:name="X869a89274d851cf29c576be603e48698d0f6ae6"/>
    <w:p>
      <w:pPr>
        <w:pStyle w:val="Heading2"/>
      </w:pPr>
      <w:r>
        <w:t xml:space="preserve">Understanding the Core Responsibilities of a Meteorologist</w:t>
      </w:r>
    </w:p>
    <w:p>
      <w:pPr>
        <w:pStyle w:val="FirstParagraph"/>
      </w:pPr>
      <w:r>
        <w:t xml:space="preserve">To properly evaluate why this Reflection Paper focuses on Tanzania Dar es Salaam, one must first recognize that a Meteorologist is far more than a data analyst or satellite interpreter. A Meteorologist functions as an environmental translator, converting complex atmospheric measurements into clear, actionable guidance for diverse audiences. In my academic and field-based training, I have observed that the daily work of a Meteorologist involves monitoring pressure systems, tracking moisture trajectories, validating radar outputs, and synthesizing historical climate records to produce reliable forecasts. However, in Tanzania Dar es Salaam’s tropical coastal zone, these technical tasks carry immediate human consequences. When a Meteorologist issues timely warnings about heavy convective rainfall or shifts in wind direction before the onset of seasonal monsoons, they directly influence fishing schedules for coastal communities and drainage operations for municipal authorities. This Reflection Paper emphasizes that the value of a Meteorologist lies not only in scientific accuracy but also in the ability to anticipate how weather patterns will intersect with urban infrastructure, agricultural cycles, and public health initiatives.</w:t>
      </w:r>
    </w:p>
    <w:bookmarkEnd w:id="20"/>
    <w:bookmarkStart w:id="21" w:name="X73bf837007d579e7a6de4319899354238a463d3"/>
    <w:p>
      <w:pPr>
        <w:pStyle w:val="Heading2"/>
      </w:pPr>
      <w:r>
        <w:t xml:space="preserve">Environmental Challenges Specific to Tanzania Dar es Salaam</w:t>
      </w:r>
    </w:p>
    <w:p>
      <w:pPr>
        <w:pStyle w:val="FirstParagraph"/>
      </w:pPr>
      <w:r>
        <w:t xml:space="preserve">Tanzania Dar es Salaam presents a uniquely complex environment for meteorological observation and service delivery. Situated along the Indian Ocean coastline, the region experiences bimodal rainfall patterns influenced by ITCZ migrations, frequent humidity fluctuations, and localized convective storms that standard numerical weather prediction models sometimes struggle to resolve accurately. As this Reflection Paper examines these dynamics, it becomes evident that rapid urbanization has fundamentally altered microclimatic conditions in Tanzania Dar es Salaam. Expansive concrete surfaces reduce natural infiltration rates, increase surface runoff velocities, and elevate the frequency of flash flooding in historically vulnerable wards. For a Meteorologist operating in this landscape, challenges include calibrating ground-based weather stations against satellite estimates, accounting for urban heat island effects when predicting thermal stress indices, and coordinating with emergency response teams during extreme precipitation events. This Reflection Paper acknowledges that adapting meteorological practice to Tanzania Dar es Salaam requires continuous field validation, collaborative data sharing between research institutions and municipal departments, and a commitment to refining forecast resolution at the neighborhood level.</w:t>
      </w:r>
    </w:p>
    <w:bookmarkEnd w:id="21"/>
    <w:bookmarkStart w:id="22" w:name="X2010535ee9db524b3bfbd75cf61154ed5d22ab5"/>
    <w:p>
      <w:pPr>
        <w:pStyle w:val="Heading2"/>
      </w:pPr>
      <w:r>
        <w:t xml:space="preserve">The Human Element: Communication and Public Trust</w:t>
      </w:r>
    </w:p>
    <w:p>
      <w:pPr>
        <w:pStyle w:val="FirstParagraph"/>
      </w:pPr>
      <w:r>
        <w:t xml:space="preserve">A central theme of this Reflection Paper is that effective communication distinguishes an average Meteorologist from an exceptional one. In Tanzania Dar es Salaam, where socioeconomic disparities influence weather-related vulnerability, a Meteorologist must tailor messaging to diverse literacy levels, linguistic preferences, and cultural frameworks. Broadcasting raw probability percentages or technical terminology rarely translates into meaningful public action. Instead, a skilled Meteorologist transforms meteorological data into accessible advisories in both Swahili and English, ensuring that market vendors in Kariakoo understand flood risk timelines, that school administrators can implement safety protocols during severe thunderstorms, and that coastal fishermen can adjust departure times based on wind shear predictions. This Reflection Paper reflects on my growing understanding that public trust is earned through consistent accuracy, transparent acknowledgment of forecast uncertainty, and proactive community engagement. When a Meteorologist collaborates with local leaders to distribute early warnings via radio networks or mobile alert systems, they transform atmospheric science into a tool for collective resilience.</w:t>
      </w:r>
    </w:p>
    <w:bookmarkEnd w:id="22"/>
    <w:bookmarkStart w:id="23" w:name="X997fb09ed5a9d8b425ffddb2abffc6f4d744b03"/>
    <w:p>
      <w:pPr>
        <w:pStyle w:val="Heading2"/>
      </w:pPr>
      <w:r>
        <w:t xml:space="preserve">Innovation and Future Pathways for Meteorology in Tanzania Dar es Salaam</w:t>
      </w:r>
    </w:p>
    <w:p>
      <w:pPr>
        <w:pStyle w:val="FirstParagraph"/>
      </w:pPr>
      <w:r>
        <w:t xml:space="preserve">The final section of this Reflection Paper looks toward sustainable advancements that will define the next generation of meteorological services. As climate change accelerates weather volatility, Tanzania Dar es Salaam requires a forward-looking approach to atmospheric observation, modeling, and risk communication. For any dedicated Meteorologist, this means embracing emerging technologies such as IoT-enabled micro-weather stations, machine learning algorithms for short-term precipitation nowcasting, and high-resolution regional climate downscaling. However innovation must also be institutionally supported through updated training curricula at Tanzanian universities, increased funding for observational infrastructure, and stronger partnerships with the World Meteorological Organization to align local forecasting standards with global best practices. This Reflection Paper concludes that investing in meteorological capacity is not merely a scientific imperative but an economic and humanitarian necessity for Tanzania Dar es Salaam.</w:t>
      </w:r>
    </w:p>
    <w:bookmarkEnd w:id="23"/>
    <w:bookmarkStart w:id="24" w:name="conclusion"/>
    <w:p>
      <w:pPr>
        <w:pStyle w:val="Heading2"/>
      </w:pPr>
      <w:r>
        <w:t xml:space="preserve">Conclusion</w:t>
      </w:r>
    </w:p>
    <w:p>
      <w:pPr>
        <w:pStyle w:val="FirstParagraph"/>
      </w:pPr>
      <w:r>
        <w:t xml:space="preserve">In summary, this document has functioned as a meaningful Reflection Paper, tracing the professional evolution, environmental responsibilities, and societal impact of a Meteorologist working within Tanzania Dar es Salaam. From interpreting coastal rainfall dynamics to issuing life-saving weather advisories, from navigating data limitations to fostering transparent public communication, the work of every Meteorologist directly influences urban safety and community preparedness. As I continue my academic and professional journey, I remain committed to advancing meteorological science while ensuring that its benefits reach the most vulnerable residents of Tanzania Dar es Salaam. This Reflection Paper stands as both a personal milestone and a public pledge: that in Tanzania Dar es Salaam, the Meteorologist will always serve as a guardian of the skies, an interpreter of atmospheric change, and an unwavering advocate for resilient, well-informed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Meteorologist in Tanzania Dar es Salaam</dc:title>
  <dc:creator/>
  <dc:language>en</dc:language>
  <cp:keywords/>
  <dcterms:created xsi:type="dcterms:W3CDTF">2026-07-30T06:17:05Z</dcterms:created>
  <dcterms:modified xsi:type="dcterms:W3CDTF">2026-07-30T06:17:05Z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