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3f46974a42e4130948105da0717f23bc0cb777c"/>
    <w:p>
      <w:pPr>
        <w:pStyle w:val="Heading1"/>
      </w:pPr>
      <w:r>
        <w:t xml:space="preserve">The Sentinel of the Sky: A Reflection on the Meteorologist in United States Houston</w:t>
      </w:r>
    </w:p>
    <w:p>
      <w:pPr>
        <w:pStyle w:val="FirstParagraph"/>
      </w:pPr>
      <w:r>
        <w:t xml:space="preserve">To understand the profound impact of a meteorologist, one must first appreciate the unique atmospheric theatre that unfolds over United States Houston. This city is not merely a geographic location; it is a dynamic intersection where human ambition collides with raw natural power. In this context, the role of a meteorologist transcends the traditional definition of forecasting rain or sun. It evolves into that of a vital guardian, an educator, and often, the first line of defense against nature’s most volatile expressions. Reflecting on this profession within such a specific locale reveals layers of complexity that are rarely visible to the layperson but are critically felt by every resident.</w:t>
      </w:r>
    </w:p>
    <w:bookmarkStart w:id="20" w:name="the-unique-atmospheric-challenge"/>
    <w:p>
      <w:pPr>
        <w:pStyle w:val="Heading2"/>
      </w:pPr>
      <w:r>
        <w:t xml:space="preserve">The Unique Atmospheric Challenge</w:t>
      </w:r>
    </w:p>
    <w:p>
      <w:pPr>
        <w:pStyle w:val="FirstParagraph"/>
      </w:pPr>
      <w:r>
        <w:t xml:space="preserve">Houston sits in the heart of Southeast Texas, a region defined by its flat topography, proximity to the Gulf of Mexico, and high humidity. For a meteorologist stationed here or analyzing data for this area, these factors create a perfect storm for severe weather unpredictability. Unlike regions with mountain ranges that force air upward and create predictable precipitation patterns Houston’s landscape offers little resistance to moving air masses. Consequently the atmosphere can remain unstable yet quiet until it suddenly erupts into violent thunderstorms tornadoes or prolonged tropical cyclones.</w:t>
      </w:r>
    </w:p>
    <w:p>
      <w:pPr>
        <w:pStyle w:val="BodyText"/>
      </w:pPr>
      <w:r>
        <w:t xml:space="preserve">The reflection on being a meteorologist in this environment requires an acknowledgment of this constant tension. The professional does not simply look at barometric pressure and wind speed; they interpret a living system that is always on the verge of change. The humidity that makes Houston’s summers feel like walking through water also acts as fuel for convective storms. Understanding how moisture converges over urban heat islands—where concrete and asphalt retain more heat than rural areas—is crucial for predicting afternoon thunderstorms. This nuanced understanding distinguishes a mere weather reporter from a true meteorologist who provides contextually relevant information.</w:t>
      </w:r>
    </w:p>
    <w:bookmarkEnd w:id="20"/>
    <w:bookmarkStart w:id="21" w:name="X025780f81b6fc17ea89f12fc3e49a95901a88b5"/>
    <w:p>
      <w:pPr>
        <w:pStyle w:val="Heading2"/>
      </w:pPr>
      <w:r>
        <w:t xml:space="preserve">Beyond Prediction: The Responsibility of Communication</w:t>
      </w:r>
    </w:p>
    <w:p>
      <w:pPr>
        <w:pStyle w:val="FirstParagraph"/>
      </w:pPr>
      <w:r>
        <w:t xml:space="preserve">In United States Houston the stakes of accurate meteorological communication are exceptionally high. The city is home to one of the largest industrial complexes in the world, particularly in petrochemicals and energy. When severe weather threatens, it is not only residential areas that are at risk but also critical infrastructure. A meteorologist must therefore balance public safety alerts with economic considerations without compromising scientific integrity.</w:t>
      </w:r>
    </w:p>
    <w:p>
      <w:pPr>
        <w:pStyle w:val="BodyText"/>
      </w:pPr>
      <w:r>
        <w:t xml:space="preserve">This role demands exceptional communication skills. The ability to translate complex fluid dynamics into clear actionable advice for the general public is perhaps the most challenging aspect of the job. During hurricane season, which directly impacts United States Houston due its coastal proximity, meteorologists must guide thousands of decisions whether it be evacuation routes shelter placements or business closures. A misinterpretation by a resident can lead to tragedy while clarity can save lives and property.</w:t>
      </w:r>
    </w:p>
    <w:p>
      <w:pPr>
        <w:pStyle w:val="BodyText"/>
      </w:pPr>
      <w:r>
        <w:t xml:space="preserve">I reflect on how this responsibility shapes the character of those who choose this profession. It requires empathy for those in danger, precision in data interpretation and resilience in the face of public scrutiny. When forecasts are inaccurate which happens due to the inherent chaos of nature meteorologists must manage criticism while maintaining trust. In Houston where storms can range from rapid flash floods that arise within minutes to slow-moving hurricanes that linger for days adaptability is key.</w:t>
      </w:r>
    </w:p>
    <w:bookmarkEnd w:id="21"/>
    <w:bookmarkStart w:id="22" w:name="X535c38f2c7a5c1bb9bba92b331d742f1dc24833"/>
    <w:p>
      <w:pPr>
        <w:pStyle w:val="Heading2"/>
      </w:pPr>
      <w:r>
        <w:t xml:space="preserve">The Evolution of Technology and Tradition</w:t>
      </w:r>
    </w:p>
    <w:p>
      <w:pPr>
        <w:pStyle w:val="FirstParagraph"/>
      </w:pPr>
      <w:r>
        <w:t xml:space="preserve">Modern meteorology in United States Houston is deeply intertwined with advanced technology. Doppler radar satellites supercomputer models and big data analytics have revolutionized how weather is predicted. Yet reflecting on the essence of this profession reminds me that technology alone does not save lives human judgment remains indispensable.</w:t>
      </w:r>
    </w:p>
    <w:p>
      <w:pPr>
        <w:pStyle w:val="BodyText"/>
      </w:pPr>
      <w:r>
        <w:t xml:space="preserve">A sophisticated model may indicate a slight chance of precipitation but it takes an experienced meteorologist to recognize when local topography or urban effects will amplify those chances significantly. In Houston where flash flooding is common knowing how water behaves in specific neighborhoods based on historical data and current conditions allows for more targeted warnings. This synthesis of digital tools and human expertise highlights why the profession continues to thrive despite automation.</w:t>
      </w:r>
    </w:p>
    <w:p>
      <w:pPr>
        <w:pStyle w:val="BodyText"/>
      </w:pPr>
      <w:r>
        <w:t xml:space="preserve">Moreover there is an educational component that cannot be overstated. Many residents may not fully grasp the severity of a tropical storm warning until it is too late. Meteorologists often engage in community outreach schools and media platforms to build weather literacy over time. By fostering a culture of preparedness they empower citizens to take responsibility for their own safety during extreme events.</w:t>
      </w:r>
    </w:p>
    <w:bookmarkEnd w:id="22"/>
    <w:bookmarkStart w:id="23" w:name="climate-change-and-future-challenges"/>
    <w:p>
      <w:pPr>
        <w:pStyle w:val="Heading2"/>
      </w:pPr>
      <w:r>
        <w:t xml:space="preserve">Climate Change and Future Challenges</w:t>
      </w:r>
    </w:p>
    <w:p>
      <w:pPr>
        <w:pStyle w:val="FirstParagraph"/>
      </w:pPr>
      <w:r>
        <w:t xml:space="preserve">Lastly reflecting on the future of meteorology in United States Houston necessitates addressing climate change. Rising sea levels increased temperatures and shifting precipitation patterns are altering the baseline upon which historical weather data was once based. For a meteorologist today this means relying less on past analogs and more on probabilistic forecasting.</w:t>
      </w:r>
    </w:p>
    <w:p>
      <w:pPr>
        <w:pStyle w:val="BodyText"/>
      </w:pPr>
      <w:r>
        <w:t xml:space="preserve">The increasing frequency of intense rainfall events poses significant challenges for urban planning in Houston itself. Meteorologists must collaborate with city planners engineers and policymakers to mitigate risks associated with infrastructure failure such as dam breaches or sewer overflows during heavy rain. This interdisciplinary approach underscores the expanding scope of meteorological science beyond atmospheric study into broader environmental management.</w:t>
      </w:r>
    </w:p>
    <w:bookmarkEnd w:id="23"/>
    <w:bookmarkStart w:id="24" w:name="conclusion"/>
    <w:p>
      <w:pPr>
        <w:pStyle w:val="Heading2"/>
      </w:pPr>
      <w:r>
        <w:t xml:space="preserve">Conclusion</w:t>
      </w:r>
    </w:p>
    <w:p>
      <w:pPr>
        <w:pStyle w:val="FirstParagraph"/>
      </w:pPr>
      <w:r>
        <w:t xml:space="preserve">In conclusion the life and work of a meteorologist in United States Houston represent a profound commitment to public service grounded in scientific rigor. It is a profession that demands both intellectual prowess and emotional intelligence navigating between the precision of data and the uncertainty of human behavior. As we face an era defined by climatic volatility understanding this role becomes ever more critical not just for those who study the skies but for everyone who depends on them.</w:t>
      </w:r>
    </w:p>
    <w:p>
      <w:pPr>
        <w:pStyle w:val="BodyText"/>
      </w:pPr>
      <w:r>
        <w:t xml:space="preserve">Ultimately reflecting on this profession reveals that meteorology is not just about predicting tomorrow’s weather it is about safeguarding today’s community. In a city as vibrant complex and vulnerable as Houston the meteorologist stands as a silent sentinel ensuring that while we cannot control the storms we can at least be prepared for them.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Meteorologist in United States Houston</dc:title>
  <dc:creator/>
  <dc:language>en</dc:language>
  <cp:keywords/>
  <dcterms:created xsi:type="dcterms:W3CDTF">2026-07-29T21:09:25Z</dcterms:created>
  <dcterms:modified xsi:type="dcterms:W3CDTF">2026-07-29T21:09:25Z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