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Afghanistan</w:t>
      </w:r>
      <w:r>
        <w:t xml:space="preserve"> </w:t>
      </w:r>
      <w:r>
        <w:t xml:space="preserve">Kabul</w:t>
      </w:r>
    </w:p>
    <w:p>
      <w:pPr>
        <w:pStyle w:val="FirstParagraph"/>
      </w:pPr>
      <w:r>
        <w:t xml:space="preserve">```html</w:t>
      </w:r>
    </w:p>
    <w:bookmarkStart w:id="26" w:name="Xc7449c8ea72f49421734053782d8267ea8f9967"/>
    <w:p>
      <w:pPr>
        <w:pStyle w:val="Heading1"/>
      </w:pPr>
      <w:r>
        <w:t xml:space="preserve">Reflection Paper: The Role of the Midwife in Afghanistan Kabul</w:t>
      </w:r>
    </w:p>
    <w:p>
      <w:pPr>
        <w:pStyle w:val="FirstParagraph"/>
      </w:pPr>
      <w:r>
        <w:rPr>
          <w:bCs/>
          <w:b/>
        </w:rPr>
        <w:t xml:space="preserve">Date:</w:t>
      </w:r>
      <w:r>
        <w:t xml:space="preserve"> </w:t>
      </w:r>
      <w:r>
        <w:t xml:space="preserve">October 26, 2023</w:t>
      </w:r>
      <w:r>
        <w:br/>
      </w:r>
      <w:r>
        <w:rPr>
          <w:bCs/>
          <w:b/>
        </w:rPr>
        <w:t xml:space="preserve">Title:</w:t>
      </w:r>
      <w:r>
        <w:t xml:space="preserve">Bridging the Gap: Reflections on Midwifery Practice in Afghanistan Kabul</w:t>
      </w:r>
    </w:p>
    <w:p>
      <w:r>
        <w:pict>
          <v:rect style="width:0;height:1.5pt" o:hralign="center" o:hrstd="t" o:hr="t"/>
        </w:pict>
      </w:r>
    </w:p>
    <w:bookmarkStart w:id="20" w:name="X778da4c0a1132749c1f32ffe9eed83574ee7598"/>
    <w:p>
      <w:pPr>
        <w:pStyle w:val="Heading2"/>
      </w:pPr>
      <w:r>
        <w:t xml:space="preserve">Introduction: The Context of Care in Afghanistan Kabul</w:t>
      </w:r>
    </w:p>
    <w:p>
      <w:pPr>
        <w:pStyle w:val="FirstParagraph"/>
      </w:pPr>
      <w:r>
        <w:t xml:space="preserve">The landscape of healthcare in</w:t>
      </w:r>
      <w:r>
        <w:t xml:space="preserve"> </w:t>
      </w:r>
      <w:r>
        <w:rPr>
          <w:bCs/>
          <w:b/>
        </w:rPr>
        <w:t xml:space="preserve">Afghanistan Kabul</w:t>
      </w:r>
      <w:r>
        <w:t xml:space="preserve"> </w:t>
      </w:r>
      <w:r>
        <w:t xml:space="preserve">is defined by a complex interplay of geopolitical instability, cultural traditions, and profound resilience. Within this challenging environment, the</w:t>
      </w:r>
      <w:r>
        <w:t xml:space="preserve"> </w:t>
      </w:r>
      <w:r>
        <w:rPr>
          <w:bCs/>
          <w:b/>
        </w:rPr>
        <w:t xml:space="preserve">Midwife</w:t>
      </w:r>
      <w:r>
        <w:t xml:space="preserve"> </w:t>
      </w:r>
      <w:r>
        <w:t xml:space="preserve">emerges not merely as a medical practitioner but as a cornerstone of community health and social stability. This reflection paper seeks to explore the multifaceted role of the midwife in</w:t>
      </w:r>
      <w:r>
        <w:t xml:space="preserve"> </w:t>
      </w:r>
      <w:r>
        <w:rPr>
          <w:bCs/>
          <w:b/>
        </w:rPr>
        <w:t xml:space="preserve">Afghanistan Kabul</w:t>
      </w:r>
      <w:r>
        <w:t xml:space="preserve">, examining how these professionals navigate systemic barriers while providing essential care to mothers and newborns. It is through understanding the specific context of</w:t>
      </w:r>
      <w:r>
        <w:t xml:space="preserve"> </w:t>
      </w:r>
      <w:r>
        <w:rPr>
          <w:bCs/>
          <w:b/>
        </w:rPr>
        <w:t xml:space="preserve">Afghanistan Kabul</w:t>
      </w:r>
      <w:r>
        <w:t xml:space="preserve"> </w:t>
      </w:r>
      <w:r>
        <w:t xml:space="preserve">that we can fully appreciate the critical importance of training, supporting, and empowering midwives.</w:t>
      </w:r>
    </w:p>
    <w:bookmarkEnd w:id="20"/>
    <w:bookmarkStart w:id="21" w:name="the-midwife-as-a-cultural-bridge"/>
    <w:p>
      <w:pPr>
        <w:pStyle w:val="Heading2"/>
      </w:pPr>
      <w:r>
        <w:t xml:space="preserve">The Midwife as a Cultural Bridge</w:t>
      </w:r>
    </w:p>
    <w:p>
      <w:pPr>
        <w:pStyle w:val="FirstParagraph"/>
      </w:pPr>
      <w:r>
        <w:t xml:space="preserve">In many parts of</w:t>
      </w:r>
      <w:r>
        <w:t xml:space="preserve"> </w:t>
      </w:r>
      <w:r>
        <w:rPr>
          <w:bCs/>
          <w:b/>
        </w:rPr>
        <w:t xml:space="preserve">Afghanistan Kabul</w:t>
      </w:r>
      <w:r>
        <w:t xml:space="preserve">, cultural norms dictate modesty and restrict women’s interactions with male healthcare providers. Consequently, the</w:t>
      </w:r>
      <w:r>
        <w:t xml:space="preserve"> </w:t>
      </w:r>
      <w:r>
        <w:rPr>
          <w:bCs/>
          <w:b/>
        </w:rPr>
        <w:t xml:space="preserve">Midwife</w:t>
      </w:r>
      <w:r>
        <w:t xml:space="preserve">, particularly when female, serves as the primary point of contact for maternal health services. This role transcends clinical duties; it involves building trust within communities that have historically been wary of external interventions. Reflecting on this dynamic, one realizes that a midwife in</w:t>
      </w:r>
      <w:r>
        <w:t xml:space="preserve"> </w:t>
      </w:r>
      <w:r>
        <w:rPr>
          <w:bCs/>
          <w:b/>
        </w:rPr>
        <w:t xml:space="preserve">Afghanistan Kabul</w:t>
      </w:r>
      <w:r>
        <w:t xml:space="preserve"> </w:t>
      </w:r>
      <w:r>
        <w:t xml:space="preserve">is often the only healthcare professional a woman may ever encounter during her reproductive years.</w:t>
      </w:r>
    </w:p>
    <w:p>
      <w:pPr>
        <w:pStyle w:val="BodyText"/>
      </w:pPr>
      <w:r>
        <w:t xml:space="preserve">This position requires more than medical expertise; it demands deep cultural sensitivity and linguistic fluency. The midwife must navigate patriarchal structures where decision-making power often lies with male family members, yet she must also advocate for the rights and health needs of the mother. In</w:t>
      </w:r>
      <w:r>
        <w:t xml:space="preserve"> </w:t>
      </w:r>
      <w:r>
        <w:rPr>
          <w:bCs/>
          <w:b/>
        </w:rPr>
        <w:t xml:space="preserve">Afghanistan Kabul</w:t>
      </w:r>
      <w:r>
        <w:t xml:space="preserve">, this balance is delicate. A skilled midwife respects cultural norms while gently educating families on the importance of prenatal care, skilled birth attendance, and postnatal follow-up. This educational role is vital in shifting community perceptions about modern medical practices versus traditional birthing methods.</w:t>
      </w:r>
    </w:p>
    <w:bookmarkEnd w:id="21"/>
    <w:bookmarkStart w:id="22" w:name="navigating-systemic-challenges"/>
    <w:p>
      <w:pPr>
        <w:pStyle w:val="Heading2"/>
      </w:pPr>
      <w:r>
        <w:t xml:space="preserve">Navigating Systemic Challenges</w:t>
      </w:r>
    </w:p>
    <w:p>
      <w:pPr>
        <w:pStyle w:val="FirstParagraph"/>
      </w:pPr>
      <w:r>
        <w:t xml:space="preserve">The practice of midwifery in</w:t>
      </w:r>
      <w:r>
        <w:t xml:space="preserve"> </w:t>
      </w:r>
      <w:r>
        <w:rPr>
          <w:bCs/>
          <w:b/>
        </w:rPr>
        <w:t xml:space="preserve">Afghanistan Kabul</w:t>
      </w:r>
      <w:r>
        <w:t xml:space="preserve"> </w:t>
      </w:r>
      <w:r>
        <w:t xml:space="preserve">is fraught with systemic challenges. Infrastructure deficits, such as unreliable electricity and limited access to clean water, complicate the delivery of sterile and safe care. Furthermore, security concerns can hinder the ability of midwives to reach remote areas or even travel safely within city limits during periods of heightened tension. Reflecting on these obstacles highlights the immense courage required to serve as a</w:t>
      </w:r>
      <w:r>
        <w:t xml:space="preserve"> </w:t>
      </w:r>
      <w:r>
        <w:rPr>
          <w:bCs/>
          <w:b/>
        </w:rPr>
        <w:t xml:space="preserve">Midwife</w:t>
      </w:r>
      <w:r>
        <w:t xml:space="preserve"> </w:t>
      </w:r>
      <w:r>
        <w:t xml:space="preserve">in this region.</w:t>
      </w:r>
    </w:p>
    <w:p>
      <w:pPr>
        <w:pStyle w:val="BodyText"/>
      </w:pPr>
      <w:r>
        <w:t xml:space="preserve">MAdditionally, resource scarcity is a persistent issue. Supply chains for essential medicines, vaccines, and delivery equipment are often disrupted. In</w:t>
      </w:r>
      <w:r>
        <w:t xml:space="preserve"> </w:t>
      </w:r>
      <w:r>
        <w:rPr>
          <w:bCs/>
          <w:b/>
        </w:rPr>
        <w:t xml:space="preserve">Afghanistan Kabul</w:t>
      </w:r>
      <w:r>
        <w:t xml:space="preserve">, midwives frequently find themselves improvising solutions or relying on donated supplies to ensure that mothers receive adequate care. This reality underscores the need for robust support systems from both local health authorities and international aid organizations. Without consistent funding and logistical support, the potential of midwives to reduce maternal and neonatal mortality rates remains unrealized.</w:t>
      </w:r>
    </w:p>
    <w:bookmarkEnd w:id="22"/>
    <w:bookmarkStart w:id="23" w:name="X6a8f0c4b623ab8f821bd28032cddefe4d986df8"/>
    <w:p>
      <w:pPr>
        <w:pStyle w:val="Heading2"/>
      </w:pPr>
      <w:r>
        <w:t xml:space="preserve">The Impact of Midwifery on Maternal Health Outcomes</w:t>
      </w:r>
    </w:p>
    <w:p>
      <w:pPr>
        <w:pStyle w:val="FirstParagraph"/>
      </w:pPr>
      <w:r>
        <w:t xml:space="preserve">The impact of skilled midwifery care in</w:t>
      </w:r>
      <w:r>
        <w:t xml:space="preserve"> </w:t>
      </w:r>
      <w:r>
        <w:rPr>
          <w:bCs/>
          <w:b/>
        </w:rPr>
        <w:t xml:space="preserve">Afghanistan Kabul</w:t>
      </w:r>
      <w:r>
        <w:t xml:space="preserve"> </w:t>
      </w:r>
      <w:r>
        <w:t xml:space="preserve">is profound. Maternal mortality rates, although improving, remain a significant public health concern. Evidence suggests that the presence of a trained midwife during childbirth can drastically reduce complications such as postpartum hemorrhage, eclampsia, and neonatal sepsis. By providing immediate life-saving interventions and ensuring safe delivery practices, midwives are directly contributing to the survival of mothers and babies in</w:t>
      </w:r>
      <w:r>
        <w:t xml:space="preserve"> </w:t>
      </w:r>
      <w:r>
        <w:rPr>
          <w:bCs/>
          <w:b/>
        </w:rPr>
        <w:t xml:space="preserve">Afghanistan Kabul</w:t>
      </w:r>
      <w:r>
        <w:t xml:space="preserve">.</w:t>
      </w:r>
    </w:p>
    <w:p>
      <w:pPr>
        <w:pStyle w:val="BodyText"/>
      </w:pPr>
      <w:r>
        <w:t xml:space="preserve">Beyond emergency care, midwives play a crucial role in family planning and reproductive health education. In</w:t>
      </w:r>
      <w:r>
        <w:t xml:space="preserve"> </w:t>
      </w:r>
      <w:r>
        <w:rPr>
          <w:bCs/>
          <w:b/>
        </w:rPr>
        <w:t xml:space="preserve">Afghanistan Kabul</w:t>
      </w:r>
      <w:r>
        <w:t xml:space="preserve">, access to contraception is often limited due to cultural stigma or lack of information. Midwives who are trained in counseling can empower women to make informed choices about their reproductive health, leading to healthier spacing of pregnancies and improved overall family well-being. This preventive aspect of midwifery is essential for long-term public health improvements.</w:t>
      </w:r>
    </w:p>
    <w:bookmarkEnd w:id="23"/>
    <w:bookmarkStart w:id="24" w:name="X3bf55af9f43c025546bd7807d4da18df0e71204"/>
    <w:p>
      <w:pPr>
        <w:pStyle w:val="Heading2"/>
      </w:pPr>
      <w:r>
        <w:t xml:space="preserve">The Need for Continued Training and Support</w:t>
      </w:r>
    </w:p>
    <w:p>
      <w:pPr>
        <w:pStyle w:val="FirstParagraph"/>
      </w:pPr>
      <w:r>
        <w:t xml:space="preserve">To maximize the effectiveness of midwives in</w:t>
      </w:r>
      <w:r>
        <w:t xml:space="preserve"> </w:t>
      </w:r>
      <w:r>
        <w:rPr>
          <w:bCs/>
          <w:b/>
        </w:rPr>
        <w:t xml:space="preserve">Afghanistan Kabul</w:t>
      </w:r>
      <w:r>
        <w:t xml:space="preserve">, continuous professional development is imperative. Medical knowledge and best practices evolve, and it is crucial that midwives receive up-to-date training. This includes not only clinical skills but also soft skills such as communication, empathy, and ethical decision-making. Programs that focus on mentorship and peer support can enhance the confidence and competence of midwives practicing in</w:t>
      </w:r>
      <w:r>
        <w:t xml:space="preserve"> </w:t>
      </w:r>
      <w:r>
        <w:rPr>
          <w:bCs/>
          <w:b/>
        </w:rPr>
        <w:t xml:space="preserve">Afghanistan Kabul</w:t>
      </w:r>
      <w:r>
        <w:t xml:space="preserve">.</w:t>
      </w:r>
    </w:p>
    <w:p>
      <w:pPr>
        <w:pStyle w:val="BodyText"/>
      </w:pPr>
      <w:r>
        <w:t xml:space="preserve">Furthermore, psychological support for midwives is often overlooked. Working in high-stress environments where resources are scarce and outcomes can be unpredictable takes a toll on mental health. Recognizing the emotional labor involved in being a</w:t>
      </w:r>
      <w:r>
        <w:t xml:space="preserve"> </w:t>
      </w:r>
      <w:r>
        <w:rPr>
          <w:bCs/>
          <w:b/>
        </w:rPr>
        <w:t xml:space="preserve">Midwife</w:t>
      </w:r>
      <w:r>
        <w:t xml:space="preserve"> </w:t>
      </w:r>
      <w:r>
        <w:t xml:space="preserve">in</w:t>
      </w:r>
      <w:r>
        <w:t xml:space="preserve"> </w:t>
      </w:r>
      <w:r>
        <w:rPr>
          <w:bCs/>
          <w:b/>
        </w:rPr>
        <w:t xml:space="preserve">Afghanistan Kabul</w:t>
      </w:r>
      <w:r>
        <w:t xml:space="preserve">, it is essential to implement support mechanisms such as counseling services, regular debriefing sessions, and opportunities for rest. A supported midwife is better equipped to provide compassionate care.</w:t>
      </w:r>
    </w:p>
    <w:bookmarkEnd w:id="24"/>
    <w:bookmarkStart w:id="25" w:name="Xe345275ac3883063ab9f777136d8b1df3f7560d"/>
    <w:p>
      <w:pPr>
        <w:pStyle w:val="Heading2"/>
      </w:pPr>
      <w:r>
        <w:t xml:space="preserve">Conclusion: Empowering the Midwives of Afghanistan Kabul</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rPr>
          <w:bCs/>
          <w:b/>
        </w:rPr>
        <w:t xml:space="preserve">Afghanistan Kabul</w:t>
      </w:r>
      <w:r>
        <w:t xml:space="preserve"> </w:t>
      </w:r>
      <w:r>
        <w:t xml:space="preserve">is indispensable. These professionals serve as guardians of maternal and neonatal health, navigating a complex web of cultural, logistical, and political challenges with resilience and dedication. Their work not only saves lives but also strengthens communities by fostering trust in healthcare systems.</w:t>
      </w:r>
    </w:p>
    <w:p>
      <w:pPr>
        <w:pStyle w:val="BodyText"/>
      </w:pPr>
      <w:r>
        <w:t xml:space="preserve">As we reflect on the future of midwifery in</w:t>
      </w:r>
      <w:r>
        <w:t xml:space="preserve"> </w:t>
      </w:r>
      <w:r>
        <w:rPr>
          <w:bCs/>
          <w:b/>
        </w:rPr>
        <w:t xml:space="preserve">Afghanistan Kabul</w:t>
      </w:r>
      <w:r>
        <w:t xml:space="preserve">, it is clear that investment in this profession yields significant returns. By prioritizing training, providing adequate resources, and offering psychological support, stakeholders can enhance the capacity of midwives to serve their communities effectively. The story of the</w:t>
      </w:r>
      <w:r>
        <w:t xml:space="preserve"> </w:t>
      </w:r>
      <w:r>
        <w:rPr>
          <w:bCs/>
          <w:b/>
        </w:rPr>
        <w:t xml:space="preserve">Midwife</w:t>
      </w:r>
      <w:r>
        <w:t xml:space="preserve"> </w:t>
      </w:r>
      <w:r>
        <w:t xml:space="preserve">in</w:t>
      </w:r>
      <w:r>
        <w:t xml:space="preserve"> </w:t>
      </w:r>
      <w:r>
        <w:rPr>
          <w:bCs/>
          <w:b/>
        </w:rPr>
        <w:t xml:space="preserve">Afghanistan Kabul</w:t>
      </w:r>
      <w:r>
        <w:t xml:space="preserve"> </w:t>
      </w:r>
      <w:r>
        <w:t xml:space="preserve">is one of hope and determination—a testament to the power of healthcare professionals in transforming lives amidst adversity.</w:t>
      </w:r>
    </w:p>
    <w:p>
      <w:pPr>
        <w:pStyle w:val="BodyText"/>
      </w:pPr>
      <w:r>
        <w:t xml:space="preserve">Moving forward, it is imperative that governments, non-governmental organizations, and international partners collaborate to create an enabling environment for midwives. This includes policy reforms that recognize midwifery as a critical component of health systems strengthening and initiatives that promote gender equality in healthcare employment. Only through such comprehensive efforts can we ensure that every woman in</w:t>
      </w:r>
      <w:r>
        <w:t xml:space="preserve"> </w:t>
      </w:r>
      <w:r>
        <w:rPr>
          <w:bCs/>
          <w:b/>
        </w:rPr>
        <w:t xml:space="preserve">Afghanistan Kabul</w:t>
      </w:r>
      <w:r>
        <w:t xml:space="preserve"> </w:t>
      </w:r>
      <w:r>
        <w:t xml:space="preserve">has access to the skilled care she deserves.</w:t>
      </w:r>
    </w:p>
    <w:p>
      <w:r>
        <w:pict>
          <v:rect style="width:0;height:1.5pt" o:hralign="center" o:hrstd="t" o:hr="t"/>
        </w:pict>
      </w:r>
    </w:p>
    <w:p>
      <w:pPr>
        <w:pStyle w:val="FirstParagraph"/>
      </w:pPr>
      <w:r>
        <w:rPr>
          <w:iCs/>
          <w:i/>
        </w:rPr>
        <w:t xml:space="preserve">This reflection paper emphasizes the critical intersection of midwifery practice, cultural context, and public health challenges specific to Afghanistan Kabul. It highlights the urgent need for sustained investment in this vital profession.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Midwife in Afghanistan Kabul</dc:title>
  <dc:creator/>
  <dc:language>en</dc:language>
  <cp:keywords/>
  <dcterms:created xsi:type="dcterms:W3CDTF">2026-07-29T14:01:11Z</dcterms:created>
  <dcterms:modified xsi:type="dcterms:W3CDTF">2026-07-29T14:01:11Z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