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Midwife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Córdoba</w:t>
      </w:r>
    </w:p>
    <w:bookmarkStart w:id="20" w:name="Xbfdf2b420c1012f333b6a95d6c0ceb81f2358af"/>
    <w:p>
      <w:pPr>
        <w:pStyle w:val="Heading1"/>
      </w:pPr>
      <w:r>
        <w:t xml:space="preserve">Reflections on the Role of the Midwife in Argentina Córdoba</w:t>
      </w:r>
    </w:p>
    <w:p>
      <w:pPr>
        <w:pStyle w:val="FirstParagraph"/>
      </w:pPr>
      <w:r>
        <w:t xml:space="preserve">An Exploration of Cultural, Clinical, and Social Dimensions</w:t>
      </w:r>
    </w:p>
    <w:bookmarkEnd w:id="20"/>
    <w:p>
      <w:pPr>
        <w:pStyle w:val="BodyText"/>
      </w:pPr>
      <w:r>
        <w:t xml:space="preserve">The profession of the midwife is not merely a clinical role; it is a profound social and cultural practice that intersects with history, gender dynamics, public health policy, and local traditions. When reflecting on the figure of the</w:t>
      </w:r>
      <w:r>
        <w:t xml:space="preserve"> </w:t>
      </w:r>
      <w:r>
        <w:t xml:space="preserve">Midwife</w:t>
      </w:r>
      <w:r>
        <w:t xml:space="preserve"> </w:t>
      </w:r>
      <w:r>
        <w:t xml:space="preserve">within the specific geographical and socio-cultural context of</w:t>
      </w:r>
      <w:r>
        <w:t xml:space="preserve"> </w:t>
      </w:r>
      <w:r>
        <w:t xml:space="preserve">Argentina Córdoba</w:t>
      </w:r>
      <w:r>
        <w:t xml:space="preserve">, one encounters a complex tapestry of challenges and opportunities. This reflection paper seeks to explore how these three elements—the holistic practice of midwifery, its historical roots in Latin America, and its contemporary application in the province of Córdoba—interact to shape maternal and neonatal health outcomes.</w:t>
      </w:r>
    </w:p>
    <w:bookmarkStart w:id="21" w:name="historical-roots-and-cultural-context"/>
    <w:p>
      <w:pPr>
        <w:pStyle w:val="Heading3"/>
      </w:pPr>
      <w:r>
        <w:t xml:space="preserve">Historical Roots and Cultural Context</w:t>
      </w:r>
    </w:p>
    <w:p>
      <w:pPr>
        <w:pStyle w:val="FirstParagraph"/>
      </w:pPr>
      <w:r>
        <w:t xml:space="preserve">To understand the current state of midwifery in</w:t>
      </w:r>
      <w:r>
        <w:t xml:space="preserve"> </w:t>
      </w:r>
      <w:r>
        <w:t xml:space="preserve">Argentina Córdoba</w:t>
      </w:r>
      <w:r>
        <w:t xml:space="preserve">, one must first acknowledge the deep historical roots of birth practices in Latin America. Historically, childbirth was a domain managed by women within their communities, guided by traditional knowledge passed down through generations. In regions like Córdoba, which has strong ties to both indigenous heritage and Spanish colonial history, these traditions have evolved but have not disappeared entirely. The modern</w:t>
      </w:r>
      <w:r>
        <w:t xml:space="preserve"> </w:t>
      </w:r>
      <w:r>
        <w:t xml:space="preserve">Midwife</w:t>
      </w:r>
      <w:r>
        <w:t xml:space="preserve"> </w:t>
      </w:r>
      <w:r>
        <w:t xml:space="preserve">in this region often serves as a bridge between ancestral wisdom and biomedical science.</w:t>
      </w:r>
    </w:p>
    <w:p>
      <w:pPr>
        <w:pStyle w:val="BodyText"/>
      </w:pPr>
      <w:r>
        <w:t xml:space="preserve">In</w:t>
      </w:r>
      <w:r>
        <w:t xml:space="preserve"> </w:t>
      </w:r>
      <w:r>
        <w:t xml:space="preserve">Argentina Córdoba</w:t>
      </w:r>
      <w:r>
        <w:t xml:space="preserve">, the cultural landscape is diverse. While urban centers like the city of Córdoba offer high-tech medical facilities, rural areas (known locally as "el interior") may have limited access to specialized obstetric care. In these settings, the midwife becomes not just a healthcare provider but a pillar of community resilience. The reflection here is on how cultural respect for tradition can enhance patient trust and compliance with health recommendations. A midwife who understands local idioms, dietary practices during pregnancy, and postpartum customs (such as "la cuarentena") is better equipped to provide care that is both medically sound and culturally congruent.</w:t>
      </w:r>
    </w:p>
    <w:bookmarkEnd w:id="21"/>
    <w:bookmarkStart w:id="22" w:name="Xd1905fe187384f81b9bea675ff5d4bb55e47ee7"/>
    <w:p>
      <w:pPr>
        <w:pStyle w:val="Heading3"/>
      </w:pPr>
      <w:r>
        <w:t xml:space="preserve">The Clinical Role in the Argentine Healthcare System</w:t>
      </w:r>
    </w:p>
    <w:p>
      <w:pPr>
        <w:pStyle w:val="FirstParagraph"/>
      </w:pPr>
      <w:r>
        <w:t xml:space="preserve">In Argentina, the legal framework for midwifery has undergone significant changes in recent years. The recognition of "Matrona" (midwife) as a distinct profession, separate from nursing or medicine, marks a pivotal shift. In</w:t>
      </w:r>
      <w:r>
        <w:t xml:space="preserve"> </w:t>
      </w:r>
      <w:r>
        <w:t xml:space="preserve">Argentina Córdoba</w:t>
      </w:r>
      <w:r>
        <w:t xml:space="preserve">, this professionalization is crucial for decentralizing maternal care. Historically, obstetricians have dominated the birth scene in Argentina, often leading to high rates of medical intervention and cesarean sections. The introduction of specialized midwifery care offers a patient-centered alternative that emphasizes physiological birth.</w:t>
      </w:r>
    </w:p>
    <w:p>
      <w:pPr>
        <w:pStyle w:val="BodyText"/>
      </w:pPr>
      <w:r>
        <w:t xml:space="preserve">The role of the</w:t>
      </w:r>
      <w:r>
        <w:t xml:space="preserve"> </w:t>
      </w:r>
      <w:r>
        <w:t xml:space="preserve">Midwife</w:t>
      </w:r>
      <w:r>
        <w:t xml:space="preserve"> </w:t>
      </w:r>
      <w:r>
        <w:t xml:space="preserve">in this context involves prenatal education, labor support, postpartum monitoring, and breastfeeding assistance. However, implementing this model in</w:t>
      </w:r>
      <w:r>
        <w:t xml:space="preserve"> </w:t>
      </w:r>
      <w:r>
        <w:t xml:space="preserve">Argentina Córdoba</w:t>
      </w:r>
      <w:r>
        <w:t xml:space="preserve"> </w:t>
      </w:r>
      <w:r>
        <w:t xml:space="preserve">requires addressing systemic barriers. These include interprofessional dynamics between doctors and midwives, insurance coverage issues (Obras Sociales), and public health infrastructure gaps. A reflective analysis suggests that for the midwifery model to thrive, there must be collaborative networks rather than hierarchical structures. In rural parts of Córdoba, where specialists are scarce, midwives often function as primary care providers for women’s health beyond just pregnancy, including contraception and menopause management.</w:t>
      </w:r>
    </w:p>
    <w:bookmarkEnd w:id="22"/>
    <w:bookmarkStart w:id="23" w:name="equity-and-access-in-the-province"/>
    <w:p>
      <w:pPr>
        <w:pStyle w:val="Heading3"/>
      </w:pPr>
      <w:r>
        <w:t xml:space="preserve">Equity and Access in the Province</w:t>
      </w:r>
    </w:p>
    <w:p>
      <w:pPr>
        <w:pStyle w:val="FirstParagraph"/>
      </w:pPr>
      <w:r>
        <w:t xml:space="preserve">A critical aspect of reflecting on the</w:t>
      </w:r>
      <w:r>
        <w:t xml:space="preserve"> </w:t>
      </w:r>
      <w:r>
        <w:t xml:space="preserve">Midwife</w:t>
      </w:r>
      <w:r>
        <w:t xml:space="preserve"> </w:t>
      </w:r>
      <w:r>
        <w:t xml:space="preserve">in</w:t>
      </w:r>
      <w:r>
        <w:t xml:space="preserve"> </w:t>
      </w:r>
      <w:r>
        <w:t xml:space="preserve">Argentina Córdoba</w:t>
      </w:r>
      <w:r>
        <w:t xml:space="preserve"> </w:t>
      </w:r>
      <w:r>
        <w:t xml:space="preserve">is the issue of equity. The province exhibits significant disparities between urban and rural health outcomes. Mothers living in remote areas such as Calamuchita or Punilla may face longer travel times to reach hospitals, increasing risks during emergencies. Midwives can play a vital role in reducing these risks through home visits and community-based care models.</w:t>
      </w:r>
    </w:p>
    <w:p>
      <w:pPr>
        <w:pStyle w:val="BodyText"/>
      </w:pPr>
      <w:r>
        <w:t xml:space="preserve">Furthermore, socioeconomic factors heavily influence maternal health. In</w:t>
      </w:r>
      <w:r>
        <w:t xml:space="preserve"> </w:t>
      </w:r>
      <w:r>
        <w:t xml:space="preserve">Argentina Córdoba</w:t>
      </w:r>
      <w:r>
        <w:t xml:space="preserve">, as in the rest of the country, poverty remains a determinant of health outcomes. Midwives are often on the front lines of identifying social determinants affecting pregnant women, such as nutrition insecurity or domestic violence. Therefore, the midwife’s role extends beyond clinical skills to include advocacy and social work. Reflecting on this broader scope highlights the need for comprehensive training programs that equip midwives in Córdoba with psychosocial support skills and knowledge of local social resources.</w:t>
      </w:r>
    </w:p>
    <w:bookmarkEnd w:id="23"/>
    <w:bookmarkStart w:id="24" w:name="challenges-and-future-directions"/>
    <w:p>
      <w:pPr>
        <w:pStyle w:val="Heading3"/>
      </w:pPr>
      <w:r>
        <w:t xml:space="preserve">Challenges and Future Directions</w:t>
      </w:r>
    </w:p>
    <w:p>
      <w:pPr>
        <w:pStyle w:val="FirstParagraph"/>
      </w:pPr>
      <w:r>
        <w:t xml:space="preserve">Despite the growing recognition of its value, midwifery in</w:t>
      </w:r>
      <w:r>
        <w:t xml:space="preserve"> </w:t>
      </w:r>
      <w:r>
        <w:t xml:space="preserve">Argentina Córdoba</w:t>
      </w:r>
      <w:r>
        <w:t xml:space="preserve"> </w:t>
      </w:r>
      <w:r>
        <w:t xml:space="preserve">faces ongoing challenges. There is a persistent need for greater public awareness regarding the benefits of physiological birth and skilled birth attendance by midwives. Misconceptions about the qualifications of midwives compared to obstetricians still persist among some segments of the population.</w:t>
      </w:r>
    </w:p>
    <w:p>
      <w:pPr>
        <w:pStyle w:val="BodyText"/>
      </w:pPr>
      <w:r>
        <w:t xml:space="preserve">Additionally, there is a challenge in standardizing training and regulation across different municipalities within the province. While national laws provide a framework, local implementation in</w:t>
      </w:r>
      <w:r>
        <w:t xml:space="preserve"> </w:t>
      </w:r>
      <w:r>
        <w:t xml:space="preserve">Argentina Córdoba</w:t>
      </w:r>
      <w:r>
        <w:t xml:space="preserve"> </w:t>
      </w:r>
      <w:r>
        <w:t xml:space="preserve">can vary. Strengthening professional associations and continuing education opportunities for midwives is essential to maintain high standards of care.</w:t>
      </w:r>
    </w:p>
    <w:p>
      <w:pPr>
        <w:pStyle w:val="BodyText"/>
      </w:pPr>
      <w:r>
        <w:t xml:space="preserve">Looking forward, the integration of technology could enhance the reach of midwifery services. Telehealth initiatives could connect midwives in remote areas with specialists in urban centers like Córdoba City, providing real-time consultation during high-risk pregnancies. This hybrid model combines the personalized care of traditional midwifery with the safety net of advanced medical support.</w:t>
      </w:r>
    </w:p>
    <w:bookmarkEnd w:id="24"/>
    <w:bookmarkStart w:id="25" w:name="conclusion"/>
    <w:p>
      <w:pPr>
        <w:pStyle w:val="Heading3"/>
      </w:pPr>
      <w:r>
        <w:t xml:space="preserve">Conclusion</w:t>
      </w:r>
    </w:p>
    <w:p>
      <w:pPr>
        <w:pStyle w:val="FirstParagraph"/>
      </w:pPr>
      <w:r>
        <w:t xml:space="preserve">In conclusion, reflecting on the</w:t>
      </w:r>
      <w:r>
        <w:t xml:space="preserve"> </w:t>
      </w:r>
      <w:r>
        <w:t xml:space="preserve">Midwife</w:t>
      </w:r>
      <w:r>
        <w:t xml:space="preserve"> </w:t>
      </w:r>
      <w:r>
        <w:t xml:space="preserve">in</w:t>
      </w:r>
      <w:r>
        <w:t xml:space="preserve"> </w:t>
      </w:r>
      <w:r>
        <w:t xml:space="preserve">Argentina Córdoba</w:t>
      </w:r>
      <w:r>
        <w:t xml:space="preserve"> </w:t>
      </w:r>
      <w:r>
        <w:t xml:space="preserve">reveals a profession at a crossroads of tradition and modernity. It is a role that demands clinical excellence, cultural sensitivity, and social advocacy. The midwife in this region is not just an attendant to birth but a guardian of maternal well-being within a specific cultural milieu.</w:t>
      </w:r>
    </w:p>
    <w:p>
      <w:pPr>
        <w:pStyle w:val="BodyText"/>
      </w:pPr>
      <w:r>
        <w:t xml:space="preserve">The future of maternal health in</w:t>
      </w:r>
      <w:r>
        <w:t xml:space="preserve"> </w:t>
      </w:r>
      <w:r>
        <w:t xml:space="preserve">Argentina Córdoba</w:t>
      </w:r>
      <w:r>
        <w:t xml:space="preserve"> </w:t>
      </w:r>
      <w:r>
        <w:t xml:space="preserve">depends on the successful integration of midwifery into the broader healthcare system. This requires policy support, public education, and interprofessional collaboration. By embracing the unique contributions of midwives—rooted in both scientific knowledge and respect for local traditions—we can move towards a more equitable and humane model of maternity care. The reflection thus concludes that empowering midwives is not merely a professional issue but a societal imperative for ensuring the health rights of women in Córdoba.</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Midwife in the Context of Argentina Córdoba</dc:title>
  <dc:creator/>
  <dc:language>en</dc:language>
  <cp:keywords/>
  <dcterms:created xsi:type="dcterms:W3CDTF">2026-07-29T12:06:49Z</dcterms:created>
  <dcterms:modified xsi:type="dcterms:W3CDTF">2026-07-29T12:06:49Z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