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9e086a5be95e9386cf9444c137eef056b730de3"/>
    <w:p>
      <w:pPr>
        <w:pStyle w:val="Heading1"/>
      </w:pPr>
      <w:r>
        <w:t xml:space="preserve">A Journey of Care and Complexity: Reflections on Midwifery in Rio de Janeiro</w:t>
      </w:r>
    </w:p>
    <w:p>
      <w:pPr>
        <w:pStyle w:val="FirstParagraph"/>
      </w:pPr>
      <w:r>
        <w:t xml:space="preserve">The concept of a</w:t>
      </w:r>
      <w:r>
        <w:t xml:space="preserve"> </w:t>
      </w:r>
      <w:r>
        <w:rPr>
          <w:bCs/>
          <w:b/>
        </w:rPr>
        <w:t xml:space="preserve">Midwife</w:t>
      </w:r>
      <w:r>
        <w:t xml:space="preserve"> is often romanticized as a timeless figure, standing at the threshold between darkness and light, guiding new life into the world. However, when this ancient role is situated within the vibrant, chaotic, and socio-economically complex landscape of</w:t>
      </w:r>
      <w:r>
        <w:t xml:space="preserve"> </w:t>
      </w:r>
      <w:r>
        <w:rPr>
          <w:bCs/>
          <w:b/>
        </w:rPr>
        <w:t xml:space="preserve">Brazil Rio de Janeiro</w:t>
      </w:r>
      <w:r>
        <w:t xml:space="preserve">, the reality becomes far more nuanced. This reflection paper seeks to explore the multifaceted nature of midwifery practice in one of Brazil’s most iconic cities. It examines not only the clinical responsibilities but also the cultural, social, and political dimensions that define this profession in a specific geographic and historical context.</w:t>
      </w:r>
    </w:p>
    <w:bookmarkStart w:id="20" w:name="X1cfb4304b80281ad75edf1981c1a6a25bb3aca1"/>
    <w:p>
      <w:pPr>
        <w:pStyle w:val="Heading2"/>
      </w:pPr>
      <w:r>
        <w:t xml:space="preserve">The Dual Reality: Technology versus Humanity</w:t>
      </w:r>
    </w:p>
    <w:p>
      <w:pPr>
        <w:pStyle w:val="FirstParagraph"/>
      </w:pPr>
      <w:r>
        <w:t xml:space="preserve">In</w:t>
      </w:r>
      <w:r>
        <w:t xml:space="preserve"> </w:t>
      </w:r>
      <w:r>
        <w:rPr>
          <w:bCs/>
          <w:b/>
        </w:rPr>
        <w:t xml:space="preserve">Brazil Rio de Janeiro</w:t>
      </w:r>
      <w:r>
        <w:t xml:space="preserve">, the healthcare system is characterized by stark contrasts. On one hand, there are state-of-the-art hospitals in affluent neighborhoods like Leblon and Ipanema, equipped with advanced neonatal intensive care units. On the other hand, vast communities in the favelas face significant shortages of resources and personnel. A</w:t>
      </w:r>
      <w:r>
        <w:t xml:space="preserve"> </w:t>
      </w:r>
      <w:r>
        <w:rPr>
          <w:bCs/>
          <w:b/>
        </w:rPr>
        <w:t xml:space="preserve">Midwife</w:t>
      </w:r>
      <w:r>
        <w:t xml:space="preserve"> working in this environment must navigate these disparities daily. The practice is not merely about attending births; it is about advocating for equitable access to care regardless of socioeconomic status.</w:t>
      </w:r>
    </w:p>
    <w:p>
      <w:pPr>
        <w:pStyle w:val="BodyText"/>
      </w:pPr>
      <w:r>
        <w:t xml:space="preserve">I have reflected deeply on the tension between high-tech interventions and holistic, human-centered care. While medical technology saves lives, there is a risk of depersonalizing the birthing process. In Rio, where cultural traditions are rich and diverse, the role of the midwife is to bridge this gap. It involves listening to women who may feel alienated by sterile hospital environments or overwhelmed by bureaucratic hurdles in the public health system (Sistema Único de Saúde - SUS). The midwife becomes a translator—not just of language, but of medical jargon into compassionate understanding.</w:t>
      </w:r>
    </w:p>
    <w:bookmarkEnd w:id="20"/>
    <w:bookmarkStart w:id="21" w:name="cultural-context-and-community-trust"/>
    <w:p>
      <w:pPr>
        <w:pStyle w:val="Heading2"/>
      </w:pPr>
      <w:r>
        <w:t xml:space="preserve">Cultural Context and Community Trust</w:t>
      </w:r>
    </w:p>
    <w:p>
      <w:pPr>
        <w:pStyle w:val="FirstParagraph"/>
      </w:pPr>
      <w:r>
        <w:t xml:space="preserve">The social fabric of Rio de Janeiro is woven with threads of Afro-Brazilian heritage, indigenous traditions, and urban migration. These cultural elements profoundly influence perceptions of pregnancy and childbirth. For many women in the peripheral zones (periferia) of Rio, a</w:t>
      </w:r>
      <w:r>
        <w:t xml:space="preserve"> </w:t>
      </w:r>
      <w:r>
        <w:rPr>
          <w:bCs/>
          <w:b/>
        </w:rPr>
        <w:t xml:space="preserve">Midwife</w:t>
      </w:r>
      <w:r>
        <w:t xml:space="preserve"> is not just a healthcare provider but a community elder or a trusted confidante. Trust is built over years, through door-to-door visits in narrow alleyways, offering prenatal checks that are as much about social support as they are about physical health.</w:t>
      </w:r>
    </w:p>
    <w:p>
      <w:pPr>
        <w:pStyle w:val="BodyText"/>
      </w:pPr>
      <w:r>
        <w:t xml:space="preserve">Reflecting on my experiences (or hypothetical observations of such practice), it becomes clear that effective midwifery in Rio requires cultural competence. This means understanding the significance of rituals, respecting family structures, and recognizing the resilience of women who face systemic violence and economic instability. The midwife must be an ally against marginalization, ensuring that indigenous and Afro-Brazilian women are not subjected to racial bias or neglect within the healthcare system.</w:t>
      </w:r>
    </w:p>
    <w:bookmarkEnd w:id="21"/>
    <w:bookmarkStart w:id="22" w:name="Xbbf293192447b84857b1e14a31442ab3e3d0fbe"/>
    <w:p>
      <w:pPr>
        <w:pStyle w:val="Heading2"/>
      </w:pPr>
      <w:r>
        <w:t xml:space="preserve">The Political Landscape of Reproductive Rights</w:t>
      </w:r>
    </w:p>
    <w:p>
      <w:pPr>
        <w:pStyle w:val="FirstParagraph"/>
      </w:pPr>
      <w:r>
        <w:t xml:space="preserve">Brazil has a complex political history regarding reproductive rights. The promotion of cesarean sections, driven by both medical convenience and financial incentives in private practice, contrasts with the government’s recent push to increase natural birth rates through the "Birth More" program (Mais Saúde). A</w:t>
      </w:r>
      <w:r>
        <w:t xml:space="preserve"> </w:t>
      </w:r>
      <w:r>
        <w:rPr>
          <w:bCs/>
          <w:b/>
        </w:rPr>
        <w:t xml:space="preserve">Midwife</w:t>
      </w:r>
      <w:r>
        <w:t xml:space="preserve"> operating in</w:t>
      </w:r>
      <w:r>
        <w:t xml:space="preserve"> </w:t>
      </w:r>
      <w:r>
        <w:rPr>
          <w:bCs/>
          <w:b/>
        </w:rPr>
        <w:t xml:space="preserve">Brazil Rio de Janeiro</w:t>
      </w:r>
      <w:r>
        <w:t xml:space="preserve"> is often at the forefront of this political debate. They advocate for bodily autonomy, challenging the medicalization of childbirth while working within a system that can be overly interventionist.</w:t>
      </w:r>
    </w:p>
    <w:p>
      <w:pPr>
        <w:pStyle w:val="BodyText"/>
      </w:pPr>
      <w:r>
        <w:t xml:space="preserve">This advocacy is not without risks. Midwives often face institutional resistance when they insist on evidence-based, woman-centered practices that deviate from standard hospital protocols. Reflecting on this challenge highlights the need for midwives to be not only clinicians but also policymakers and activists. They must engage with local health councils, participate in community education, and push for policies that protect low-intervention births.</w:t>
      </w:r>
    </w:p>
    <w:bookmarkEnd w:id="22"/>
    <w:bookmarkStart w:id="23" w:name="Xc684bab738535475e8e65a37156af30f7691359"/>
    <w:p>
      <w:pPr>
        <w:pStyle w:val="Heading2"/>
      </w:pPr>
      <w:r>
        <w:t xml:space="preserve">Educational Challenges and Professional Identity</w:t>
      </w:r>
    </w:p>
    <w:p>
      <w:pPr>
        <w:pStyle w:val="FirstParagraph"/>
      </w:pPr>
      <w:r>
        <w:t xml:space="preserve">The training of a midwife in Brazil is evolving. While nursing programs have traditionally dominated maternal care, there is a growing movement to recognize midwifery as an independent profession. In Rio de Janeiro, educational institutions are increasingly incorporating courses on social determinants of health, ethics in global health, and community-based participatory research. This shift is crucial for developing a workforce that is aware of the specific challenges facing the city.</w:t>
      </w:r>
    </w:p>
    <w:p>
      <w:pPr>
        <w:pStyle w:val="BodyText"/>
      </w:pPr>
      <w:r>
        <w:t xml:space="preserve">However, gaps remain. There is a need for more specialized midwifery schools and continuing education opportunities focused on emergency obstetric care in resource-limited settings. Reflecting on this, I believe that empowering midwives through rigorous, context-specific education is key to improving maternal mortality rates in Rio.</w:t>
      </w:r>
    </w:p>
    <w:bookmarkEnd w:id="23"/>
    <w:bookmarkStart w:id="24" w:name="X91edcc676e2f1a6d07df5d0c21afa88bd26739c"/>
    <w:p>
      <w:pPr>
        <w:pStyle w:val="Heading2"/>
      </w:pPr>
      <w:r>
        <w:t xml:space="preserve">Conclusion: The Midwife as a Beacon of Hope</w:t>
      </w:r>
    </w:p>
    <w:p>
      <w:pPr>
        <w:pStyle w:val="FirstParagraph"/>
      </w:pPr>
      <w:r>
        <w:t xml:space="preserve">In conclusion, the role of a</w:t>
      </w:r>
      <w:r>
        <w:t xml:space="preserve"> </w:t>
      </w:r>
      <w:r>
        <w:rPr>
          <w:bCs/>
          <w:b/>
        </w:rPr>
        <w:t xml:space="preserve">Midwife</w:t>
      </w:r>
      <w:r>
        <w:t xml:space="preserve"> in</w:t>
      </w:r>
      <w:r>
        <w:t xml:space="preserve"> </w:t>
      </w:r>
      <w:r>
        <w:rPr>
          <w:bCs/>
          <w:b/>
        </w:rPr>
        <w:t xml:space="preserve">Brazil Rio de Janeiro</w:t>
      </w:r>
      <w:r>
        <w:t xml:space="preserve"> is one of profound responsibility and impact. It is a role that demands clinical excellence, cultural sensitivity, political awareness, and unwavering compassion. The midwife does not merely deliver babies; they help shape the social fabric of the community by supporting women through one of their most vulnerable moments.</w:t>
      </w:r>
    </w:p>
    <w:p>
      <w:pPr>
        <w:pStyle w:val="BodyText"/>
      </w:pPr>
      <w:r>
        <w:t xml:space="preserve">The challenges are immense—from navigating bureaucratic healthcare systems to addressing deep-seated social inequalities. Yet, the resilience of both women and midwives in Rio is a testament to the power of human connection. By embracing this complex reality, we can better understand how midwifery serves as a vital pillar of public health in one of the world’s most dynamic cities. The future of midwifery in Rio depends on our collective commitment to supporting these professionals, honoring their expertise, and ensuring that every woman has access to dignified, safe, and respectful care.</w:t>
      </w:r>
    </w:p>
    <w:p>
      <w:pPr>
        <w:pStyle w:val="BodyText"/>
      </w:pPr>
      <w:r>
        <w:t xml:space="preserve">This reflection underscores that midwifery is not a static practice but a living dialogue between tradition and modernity, individual need and public policy. As we look forward, the integration of these perspectives will be essential in creating a healthcare system in Rio de Janeiro that truly serves all its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2026-07-29T18:22:16Z</dcterms:created>
  <dcterms:modified xsi:type="dcterms:W3CDTF">2026-07-29T18:22:16Z</dcterms:modified>
</cp:coreProperties>
</file>

<file path=docProps/custom.xml><?xml version="1.0" encoding="utf-8"?>
<Properties xmlns="http://schemas.openxmlformats.org/officeDocument/2006/custom-properties" xmlns:vt="http://schemas.openxmlformats.org/officeDocument/2006/docPropsVTypes"/>
</file>