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Midwifery</w:t>
      </w:r>
      <w:r>
        <w:t xml:space="preserve"> </w:t>
      </w:r>
      <w:r>
        <w:t xml:space="preserve">Practice</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1acfd80e63376b0af374d275188762d0aa7166c"/>
    <w:p>
      <w:pPr>
        <w:pStyle w:val="Heading1"/>
      </w:pPr>
      <w:r>
        <w:t xml:space="preserve">The Soul of Care and the Pulse of the Metropolis: A Reflection on Midwifery in Brazil, São Paulo</w:t>
      </w:r>
    </w:p>
    <w:p>
      <w:pPr>
        <w:pStyle w:val="FirstParagraph"/>
      </w:pPr>
      <w:r>
        <w:br/>
      </w:r>
      <w:r>
        <w:br/>
      </w:r>
    </w:p>
    <w:p>
      <w:pPr>
        <w:pStyle w:val="BodyText"/>
      </w:pPr>
      <w:r>
        <w:t xml:space="preserve">The landscape of maternal healthcare is a tapestry woven from threads of biology, sociology, culture, and economics. In no place is this tapestry more vibrant, complex, and demanding than in</w:t>
      </w:r>
      <w:r>
        <w:t xml:space="preserve"> </w:t>
      </w:r>
      <w:r>
        <w:rPr>
          <w:bCs/>
          <w:b/>
        </w:rPr>
        <w:t xml:space="preserve">Brazil São Paulo</w:t>
      </w:r>
      <w:r>
        <w:t xml:space="preserve">. As I reflect on my journey within the field of midwifery here in the world's largest Portuguese-speaking city, I find myself constantly negotiating between the idealized vision of holistic care and the gritty reality of a megacity. The role of a</w:t>
      </w:r>
      <w:r>
        <w:t xml:space="preserve"> </w:t>
      </w:r>
      <w:r>
        <w:rPr>
          <w:bCs/>
          <w:b/>
        </w:rPr>
        <w:t xml:space="preserve">Midwife</w:t>
      </w:r>
      <w:r>
        <w:t xml:space="preserve"> </w:t>
      </w:r>
      <w:r>
        <w:t xml:space="preserve">in this context is not merely that of a clinical provider; it is that of an advocate, a cultural translator, and often, a beacon of hope amidst systemic challenges.</w:t>
      </w:r>
    </w:p>
    <w:p>
      <w:pPr>
        <w:pStyle w:val="BodyText"/>
      </w:pPr>
      <w:r>
        <w:br/>
      </w:r>
      <w:r>
        <w:br/>
      </w:r>
    </w:p>
    <w:bookmarkStart w:id="20" w:name="the-paradox-of-modernity-and-tradition"/>
    <w:p>
      <w:pPr>
        <w:pStyle w:val="Heading2"/>
      </w:pPr>
      <w:r>
        <w:t xml:space="preserve">The Paradox of Modernity and Tradition</w:t>
      </w:r>
    </w:p>
    <w:p>
      <w:pPr>
        <w:pStyle w:val="FirstParagraph"/>
      </w:pPr>
      <w:r>
        <w:br/>
      </w:r>
      <w:r>
        <w:br/>
      </w:r>
      <w:r>
        <w:t xml:space="preserve">São Paulo represents a stark juxtaposition. On one hand, it boasts some of the most advanced medical infrastructure in Latin America. The public health system, the SUS (Sistema Único de Saúde), provides universal access to maternal care, which is a significant achievement for any nation. However, the sheer scale of</w:t>
      </w:r>
      <w:r>
        <w:t xml:space="preserve"> </w:t>
      </w:r>
      <w:r>
        <w:rPr>
          <w:bCs/>
          <w:b/>
        </w:rPr>
        <w:t xml:space="preserve">Brazil São Paulo</w:t>
      </w:r>
      <w:r>
        <w:t xml:space="preserve"> </w:t>
      </w:r>
      <w:r>
        <w:t xml:space="preserve">creates bottlenecks and pressures that can dilute the quality of interpersonal connection essential in midwifery. I have witnessed women from the bustling downtown areas being transferred to facilities on the periphery, navigating social inequality with every kilometer they travel.</w:t>
      </w:r>
    </w:p>
    <w:p>
      <w:pPr>
        <w:pStyle w:val="BodyText"/>
      </w:pPr>
      <w:r>
        <w:br/>
      </w:r>
      <w:r>
        <w:br/>
      </w:r>
      <w:r>
        <w:t xml:space="preserve">In this environment, being a</w:t>
      </w:r>
      <w:r>
        <w:t xml:space="preserve"> </w:t>
      </w:r>
      <w:r>
        <w:rPr>
          <w:bCs/>
          <w:b/>
        </w:rPr>
        <w:t xml:space="preserve">Midwife</w:t>
      </w:r>
      <w:r>
        <w:t xml:space="preserve"> </w:t>
      </w:r>
      <w:r>
        <w:t xml:space="preserve">means understanding that health is not just about safe delivery but about dignity. Many of the women I serve have experienced trauma, violence, or systemic neglect before they even reach my care. Reflecting on these interactions reminds me that clinical competence must be matched with emotional intelligence. The midwife becomes a stabilizing force for women who feel invisible in a city that moves at breakneck speed.</w:t>
      </w:r>
    </w:p>
    <w:p>
      <w:pPr>
        <w:pStyle w:val="BodyText"/>
      </w:pPr>
      <w:r>
        <w:br/>
      </w:r>
      <w:r>
        <w:br/>
      </w:r>
    </w:p>
    <w:bookmarkEnd w:id="20"/>
    <w:bookmarkStart w:id="21" w:name="X245c8b265c8ccfad05303fc1358b7b51fc28c17"/>
    <w:p>
      <w:pPr>
        <w:pStyle w:val="Heading2"/>
      </w:pPr>
      <w:r>
        <w:t xml:space="preserve">Cultural Competence in the Melting Pot of São Paulo</w:t>
      </w:r>
    </w:p>
    <w:p>
      <w:pPr>
        <w:pStyle w:val="FirstParagraph"/>
      </w:pPr>
      <w:r>
        <w:br/>
      </w:r>
      <w:r>
        <w:br/>
      </w:r>
      <w:r>
        <w:t xml:space="preserve">São Paulo is a true melting pot, home to diverse communities ranging from indigenous populations to immigrant groups and Afro-Brazilian communities. In</w:t>
      </w:r>
      <w:r>
        <w:t xml:space="preserve"> </w:t>
      </w:r>
      <w:r>
        <w:rPr>
          <w:bCs/>
          <w:b/>
        </w:rPr>
        <w:t xml:space="preserve">Brazil São Paulo</w:t>
      </w:r>
      <w:r>
        <w:t xml:space="preserve">, midwifery practice requires a deep respect for these cultural variations. Traditional birthing practices, beliefs about postpartum care ("puerpério"), and family dynamics vary significantly across different socioeconomic strata.</w:t>
      </w:r>
    </w:p>
    <w:p>
      <w:pPr>
        <w:pStyle w:val="BodyText"/>
      </w:pPr>
      <w:r>
        <w:br/>
      </w:r>
      <w:r>
        <w:br/>
      </w:r>
      <w:r>
        <w:t xml:space="preserve">For instance, I recall a case where a grandmother insisted on specific herbal remedies for the newborn, clashing with conventional medical protocols. As a</w:t>
      </w:r>
      <w:r>
        <w:t xml:space="preserve"> </w:t>
      </w:r>
      <w:r>
        <w:rPr>
          <w:bCs/>
          <w:b/>
        </w:rPr>
        <w:t xml:space="preserve">Midwife</w:t>
      </w:r>
      <w:r>
        <w:t xml:space="preserve">, my role was not to dismiss her knowledge as superstition but to bridge the gap between traditional wisdom and modern safety standards. This negotiation is central to practicing midwifery in</w:t>
      </w:r>
      <w:r>
        <w:t xml:space="preserve"> </w:t>
      </w:r>
      <w:r>
        <w:rPr>
          <w:bCs/>
          <w:b/>
        </w:rPr>
        <w:t xml:space="preserve">Brazil São Paulo</w:t>
      </w:r>
      <w:r>
        <w:t xml:space="preserve">. It requires humility and the willingness to listen, recognizing that the community holds its own expertise. By validating cultural practices where they do not harm, we build trust, which is paramount for effective healthcare delivery.</w:t>
      </w:r>
    </w:p>
    <w:p>
      <w:pPr>
        <w:pStyle w:val="BodyText"/>
      </w:pPr>
      <w:r>
        <w:br/>
      </w:r>
      <w:r>
        <w:br/>
      </w:r>
    </w:p>
    <w:bookmarkEnd w:id="21"/>
    <w:bookmarkStart w:id="22" w:name="X8590f762a34607f41fcdcba95fc4f8436d7ddc8"/>
    <w:p>
      <w:pPr>
        <w:pStyle w:val="Heading2"/>
      </w:pPr>
      <w:r>
        <w:t xml:space="preserve">The Struggle for Humanized Care in a High-Volume System</w:t>
      </w:r>
    </w:p>
    <w:p>
      <w:pPr>
        <w:pStyle w:val="FirstParagraph"/>
      </w:pPr>
      <w:r>
        <w:br/>
      </w:r>
      <w:r>
        <w:br/>
      </w:r>
      <w:r>
        <w:t xml:space="preserve">One of the most profound challenges I face daily is the tension between high-volume hospital work and the desire for humanized care. The Brazilian Ministry of Health has pushed hard for "Humanized Birth" protocols, aiming to reduce unnecessary interventions like cesarean sections, which remain alarmingly high in</w:t>
      </w:r>
      <w:r>
        <w:t xml:space="preserve"> </w:t>
      </w:r>
      <w:r>
        <w:rPr>
          <w:bCs/>
          <w:b/>
        </w:rPr>
        <w:t xml:space="preserve">Brazil São Paulo</w:t>
      </w:r>
      <w:r>
        <w:t xml:space="preserve">. Yet, implementing these ideals is fraught with difficulty.</w:t>
      </w:r>
    </w:p>
    <w:p>
      <w:pPr>
        <w:pStyle w:val="BodyText"/>
      </w:pPr>
      <w:r>
        <w:br/>
      </w:r>
      <w:r>
        <w:br/>
      </w:r>
      <w:r>
        <w:t xml:space="preserve">In public hospitals across the city, midwives often work under severe resource constraints. Overworked staff and overcrowded wards can make continuous labor support—a cornerstone of midwifery—difficult to sustain. Reflecting on this reality brings a sense of professional frustration but also determination. It forces me to ask: How can I maintain the integrity of the</w:t>
      </w:r>
      <w:r>
        <w:t xml:space="preserve"> </w:t>
      </w:r>
      <w:r>
        <w:rPr>
          <w:bCs/>
          <w:b/>
        </w:rPr>
        <w:t xml:space="preserve">Midwife</w:t>
      </w:r>
      <w:r>
        <w:t xml:space="preserve">'s role in such conditions? The answer lies in micro-practices. Small acts of kindness, taking time to explain procedures, and advocating for pain management options become radical acts of resistance against a dehumanizing system.</w:t>
      </w:r>
    </w:p>
    <w:p>
      <w:pPr>
        <w:pStyle w:val="BodyText"/>
      </w:pPr>
      <w:r>
        <w:br/>
      </w:r>
      <w:r>
        <w:br/>
      </w:r>
    </w:p>
    <w:bookmarkEnd w:id="22"/>
    <w:bookmarkStart w:id="23" w:name="the-power-of-community-based-midwifery"/>
    <w:p>
      <w:pPr>
        <w:pStyle w:val="Heading2"/>
      </w:pPr>
      <w:r>
        <w:t xml:space="preserve">The Power of Community-Based Midwifery</w:t>
      </w:r>
    </w:p>
    <w:p>
      <w:pPr>
        <w:pStyle w:val="FirstParagraph"/>
      </w:pPr>
      <w:r>
        <w:br/>
      </w:r>
      <w:r>
        <w:br/>
      </w:r>
      <w:r>
        <w:t xml:space="preserve">Despite the challenges within hospital systems, there is a growing movement in</w:t>
      </w:r>
      <w:r>
        <w:t xml:space="preserve"> </w:t>
      </w:r>
      <w:r>
        <w:rPr>
          <w:bCs/>
          <w:b/>
        </w:rPr>
        <w:t xml:space="preserve">Brazil São Paulo</w:t>
      </w:r>
      <w:r>
        <w:t xml:space="preserve"> </w:t>
      </w:r>
      <w:r>
        <w:t xml:space="preserve">toward community-based midwifery and birth centers. These initiatives offer a glimpse of what midwifery can look like when it is centered on empowerment rather than pathology. In these settings, the</w:t>
      </w:r>
      <w:r>
        <w:t xml:space="preserve"> </w:t>
      </w:r>
      <w:r>
        <w:rPr>
          <w:bCs/>
          <w:b/>
        </w:rPr>
        <w:t xml:space="preserve">Midwife</w:t>
      </w:r>
      <w:r>
        <w:t xml:space="preserve"> </w:t>
      </w:r>
      <w:r>
        <w:t xml:space="preserve">acts as an educator and partner, helping women reclaim their birth experiences.</w:t>
      </w:r>
    </w:p>
    <w:p>
      <w:pPr>
        <w:pStyle w:val="BodyText"/>
      </w:pPr>
      <w:r>
        <w:br/>
      </w:r>
      <w:r>
        <w:br/>
      </w:r>
      <w:r>
        <w:t xml:space="preserve">I have been deeply moved by the stories of women who transitioned from feeling terrified in clinical settings to feeling empowered through community support groups. This shift highlights the potential for midwifery to transform not just individual lives but entire communities. In</w:t>
      </w:r>
      <w:r>
        <w:t xml:space="preserve"> </w:t>
      </w:r>
      <w:r>
        <w:rPr>
          <w:bCs/>
          <w:b/>
        </w:rPr>
        <w:t xml:space="preserve">Brazil São Paulo</w:t>
      </w:r>
      <w:r>
        <w:t xml:space="preserve">, where social disparities are pronounced, these community-focused models offer a pathway toward equity. They demonstrate that care does not need to be expensive to be effective; it needs to be present, attentive, and respectful.</w:t>
      </w:r>
    </w:p>
    <w:p>
      <w:pPr>
        <w:pStyle w:val="BodyText"/>
      </w:pPr>
      <w:r>
        <w:br/>
      </w:r>
      <w:r>
        <w:br/>
      </w:r>
    </w:p>
    <w:bookmarkEnd w:id="23"/>
    <w:bookmarkStart w:id="24" w:name="X8586adb7aff7f50c73320f31cb20c0e751608b5"/>
    <w:p>
      <w:pPr>
        <w:pStyle w:val="Heading2"/>
      </w:pPr>
      <w:r>
        <w:t xml:space="preserve">Personal Growth and Professional Resilience</w:t>
      </w:r>
    </w:p>
    <w:p>
      <w:pPr>
        <w:pStyle w:val="FirstParagraph"/>
      </w:pPr>
      <w:r>
        <w:br/>
      </w:r>
      <w:r>
        <w:br/>
      </w:r>
      <w:r>
        <w:t xml:space="preserve">Finally, reflecting on my own development as a</w:t>
      </w:r>
      <w:r>
        <w:t xml:space="preserve"> </w:t>
      </w:r>
      <w:r>
        <w:rPr>
          <w:bCs/>
          <w:b/>
        </w:rPr>
        <w:t xml:space="preserve">Midwife</w:t>
      </w:r>
      <w:r>
        <w:t xml:space="preserve">, I recognize that working in</w:t>
      </w:r>
      <w:r>
        <w:t xml:space="preserve"> </w:t>
      </w:r>
      <w:r>
        <w:rPr>
          <w:bCs/>
          <w:b/>
        </w:rPr>
        <w:t xml:space="preserve">Brazil São Paulo</w:t>
      </w:r>
      <w:r>
        <w:t xml:space="preserve"> </w:t>
      </w:r>
      <w:r>
        <w:t xml:space="preserve">has shaped me profoundly. It has taught me resilience, adaptability, and the importance of self-care. The emotional labor involved in supporting families through life's most vulnerable moments can be draining. Therefore, maintaining my own well-being is not a luxury but a professional necessity.</w:t>
      </w:r>
    </w:p>
    <w:p>
      <w:pPr>
        <w:pStyle w:val="BodyText"/>
      </w:pPr>
      <w:r>
        <w:br/>
      </w:r>
      <w:r>
        <w:br/>
      </w:r>
      <w:r>
        <w:t xml:space="preserve">I have learned to find joy in the small victories: a mother who successfully breastfeeds for the first time, a partner who feels included and supported, or simply the look of relief on a woman's face after hours of labor. These moments fuel my passion and reaffirm why I chose this path. They remind me that midwifery is not just about managing births; it is about witnessing life in its most raw and beautiful form.</w:t>
      </w:r>
    </w:p>
    <w:p>
      <w:pPr>
        <w:pStyle w:val="BodyText"/>
      </w:pPr>
      <w:r>
        <w:br/>
      </w:r>
      <w:r>
        <w:br/>
      </w:r>
    </w:p>
    <w:bookmarkEnd w:id="24"/>
    <w:bookmarkStart w:id="25" w:name="conclusion"/>
    <w:p>
      <w:pPr>
        <w:pStyle w:val="Heading2"/>
      </w:pPr>
      <w:r>
        <w:t xml:space="preserve">Conclusion</w:t>
      </w:r>
    </w:p>
    <w:p>
      <w:pPr>
        <w:pStyle w:val="FirstParagraph"/>
      </w:pPr>
      <w:r>
        <w:br/>
      </w:r>
      <w:r>
        <w:br/>
      </w:r>
      <w:r>
        <w:t xml:space="preserve">In conclusion, the practice of midwifery in</w:t>
      </w:r>
      <w:r>
        <w:t xml:space="preserve"> </w:t>
      </w:r>
      <w:r>
        <w:rPr>
          <w:bCs/>
          <w:b/>
        </w:rPr>
        <w:t xml:space="preserve">Brazil São Paulo</w:t>
      </w:r>
      <w:r>
        <w:t xml:space="preserve"> </w:t>
      </w:r>
      <w:r>
        <w:t xml:space="preserve">is a complex, demanding, yet incredibly rewarding endeavor. It requires navigating the intricate interplay between modern medical systems and traditional cultural values. As a</w:t>
      </w:r>
      <w:r>
        <w:t xml:space="preserve"> </w:t>
      </w:r>
      <w:r>
        <w:rPr>
          <w:bCs/>
          <w:b/>
        </w:rPr>
        <w:t xml:space="preserve">Midwife</w:t>
      </w:r>
      <w:r>
        <w:t xml:space="preserve">, I am committed to advocating for policies that support humanized care, empowering women through education and support, and bridging gaps in healthcare access.</w:t>
      </w:r>
    </w:p>
    <w:p>
      <w:pPr>
        <w:pStyle w:val="BodyText"/>
      </w:pPr>
      <w:r>
        <w:br/>
      </w:r>
      <w:r>
        <w:br/>
      </w:r>
      <w:r>
        <w:t xml:space="preserve">The future of midwifery in this vibrant city depends on our collective ability to address systemic inequalities while preserving the essence of compassionate care. By embracing the challenges and opportunities presented by</w:t>
      </w:r>
      <w:r>
        <w:t xml:space="preserve"> </w:t>
      </w:r>
      <w:r>
        <w:rPr>
          <w:bCs/>
          <w:b/>
        </w:rPr>
        <w:t xml:space="preserve">Brazil São Paulo</w:t>
      </w:r>
      <w:r>
        <w:t xml:space="preserve">, we can create a model of maternal health that is both clinically excellent and deeply human. My journey here is ongoing, marked by continuous learning, reflection, and an unwavering dedication to the women I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Midwifery Practice in Brazil, São Paulo</dc:title>
  <dc:creator/>
  <dc:language>en</dc:language>
  <cp:keywords/>
  <dcterms:created xsi:type="dcterms:W3CDTF">2026-07-29T18:05:51Z</dcterms:created>
  <dcterms:modified xsi:type="dcterms:W3CDTF">2026-07-29T18:05:51Z</dcterms:modified>
</cp:coreProperties>
</file>

<file path=docProps/custom.xml><?xml version="1.0" encoding="utf-8"?>
<Properties xmlns="http://schemas.openxmlformats.org/officeDocument/2006/custom-properties" xmlns:vt="http://schemas.openxmlformats.org/officeDocument/2006/docPropsVTypes"/>
</file>