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Vancouver</w:t>
      </w:r>
    </w:p>
    <w:bookmarkStart w:id="25" w:name="X8ac6f228e4c0ce766e037f7aacab35bf82179e8"/>
    <w:p>
      <w:pPr>
        <w:pStyle w:val="Heading1"/>
      </w:pPr>
      <w:r>
        <w:t xml:space="preserve">Bridging Cultures and Continuum of Care: A Reflection on Midwifery in Canada Vancouver</w:t>
      </w:r>
    </w:p>
    <w:p>
      <w:pPr>
        <w:pStyle w:val="FirstParagraph"/>
      </w:pPr>
      <w:r>
        <w:t xml:space="preserve">The concept of midwifery is often romanticized as a return to nature, yet its practice in modern healthcare systems is a complex interplay of ancient wisdom, medical science, and cultural sensitivity. In reflecting upon the profession of the</w:t>
      </w:r>
      <w:r>
        <w:t xml:space="preserve"> </w:t>
      </w:r>
      <w:r>
        <w:rPr>
          <w:bCs/>
          <w:b/>
        </w:rPr>
        <w:t xml:space="preserve">Midwife</w:t>
      </w:r>
      <w:r>
        <w:t xml:space="preserve">, particularly within the dynamic and diverse landscape of</w:t>
      </w:r>
      <w:r>
        <w:t xml:space="preserve"> </w:t>
      </w:r>
      <w:r>
        <w:rPr>
          <w:bCs/>
          <w:b/>
        </w:rPr>
        <w:t xml:space="preserve">Canada Vancouver</w:t>
      </w:r>
      <w:r>
        <w:t xml:space="preserve">, one must look beyond clinical skills to understand the profound social, emotional, and systemic roles this profession plays. This reflection explores how midwifery serves as a vital pillar in the healthcare infrastructure of British Columbia’s largest city, addressing unique demographic needs while navigating the complexities of public health policy.</w:t>
      </w:r>
    </w:p>
    <w:bookmarkStart w:id="20" w:name="X96fafa741a079446c528c2f5097ea1d2d8c8f9d"/>
    <w:p>
      <w:pPr>
        <w:pStyle w:val="Heading2"/>
      </w:pPr>
      <w:r>
        <w:t xml:space="preserve">The Evolution and Recognition of Midwifery in Canada</w:t>
      </w:r>
    </w:p>
    <w:p>
      <w:pPr>
        <w:pStyle w:val="FirstParagraph"/>
      </w:pPr>
      <w:r>
        <w:t xml:space="preserve">To understand the current state of midwifery, one must acknowledge its journey. In many parts of the world, including early stages in Canada, midwives were marginalized or replaced by obstetricians as medicine became increasingly technological. However, British Columbia has been a pioneer in integrating midwifery into the public healthcare system. Today,</w:t>
      </w:r>
      <w:r>
        <w:t xml:space="preserve"> </w:t>
      </w:r>
      <w:r>
        <w:rPr>
          <w:bCs/>
          <w:b/>
        </w:rPr>
        <w:t xml:space="preserve">Canada Vancouver</w:t>
      </w:r>
      <w:r>
        <w:t xml:space="preserve"> </w:t>
      </w:r>
      <w:r>
        <w:t xml:space="preserve">stands as a testament to this progress. The College of Midwives of British Columbia regulates the practice, ensuring that</w:t>
      </w:r>
      <w:r>
        <w:t xml:space="preserve"> </w:t>
      </w:r>
      <w:r>
        <w:rPr>
          <w:bCs/>
          <w:b/>
        </w:rPr>
        <w:t xml:space="preserve">Midwife</w:t>
      </w:r>
      <w:r>
        <w:t xml:space="preserve"> </w:t>
      </w:r>
      <w:r>
        <w:t xml:space="preserve">practitioners meet rigorous educational and competency standards. This recognition is not merely administrative; it represents a shift in philosophy from viewing birth solely as a medical event to viewing it as a normal physiological process that requires skilled support.</w:t>
      </w:r>
    </w:p>
    <w:p>
      <w:pPr>
        <w:pStyle w:val="BodyText"/>
      </w:pPr>
      <w:r>
        <w:t xml:space="preserve">This integration allows for a continuity of care model, where the</w:t>
      </w:r>
      <w:r>
        <w:t xml:space="preserve"> </w:t>
      </w:r>
      <w:r>
        <w:rPr>
          <w:bCs/>
          <w:b/>
        </w:rPr>
        <w:t xml:space="preserve">Midwife</w:t>
      </w:r>
      <w:r>
        <w:t xml:space="preserve"> </w:t>
      </w:r>
      <w:r>
        <w:t xml:space="preserve">acts as the primary provider throughout pregnancy, labor, birth, and the postpartum period. For many women in Vancouver this consistency fosters trust and reduces anxiety. Unlike hospital-based obstetric models that may involve multiple rotating providers, midwifery care offers a relationship-centered approach. This is particularly significant in an urban environment like</w:t>
      </w:r>
      <w:r>
        <w:t xml:space="preserve"> </w:t>
      </w:r>
      <w:r>
        <w:rPr>
          <w:bCs/>
          <w:b/>
        </w:rPr>
        <w:t xml:space="preserve">Canada Vancouver</w:t>
      </w:r>
      <w:r>
        <w:t xml:space="preserve">, where individuals often feel isolated despite high population density.</w:t>
      </w:r>
    </w:p>
    <w:bookmarkEnd w:id="20"/>
    <w:bookmarkStart w:id="21" w:name="the-unique-context-of-canada-vancouver"/>
    <w:p>
      <w:pPr>
        <w:pStyle w:val="Heading2"/>
      </w:pPr>
      <w:r>
        <w:t xml:space="preserve">The Unique Context of Canada Vancouver</w:t>
      </w:r>
    </w:p>
    <w:p>
      <w:pPr>
        <w:pStyle w:val="FirstParagraph"/>
      </w:pPr>
      <w:r>
        <w:rPr>
          <w:bCs/>
          <w:b/>
        </w:rPr>
        <w:t xml:space="preserve">Canada Vancouver</w:t>
      </w:r>
      <w:r>
        <w:t xml:space="preserve"> </w:t>
      </w:r>
      <w:r>
        <w:t xml:space="preserve">is not just any city; it is a cultural mosaic. With a significant percentage of its population born outside of Canada, the demographic makeup is incredibly diverse. This diversity presents specific challenges and opportunities for the</w:t>
      </w:r>
      <w:r>
        <w:t xml:space="preserve"> </w:t>
      </w:r>
      <w:r>
        <w:rPr>
          <w:bCs/>
          <w:b/>
        </w:rPr>
        <w:t xml:space="preserve">Midwife</w:t>
      </w:r>
      <w:r>
        <w:t xml:space="preserve">. In Vancouver, midwives do not merely care for bodies; they navigate languages, traditions, dietary restrictions, and varying levels of health literacy. The role extends beyond clinical delivery to include cultural brokerage.</w:t>
      </w:r>
    </w:p>
    <w:p>
      <w:pPr>
        <w:pStyle w:val="BodyText"/>
      </w:pPr>
      <w:r>
        <w:t xml:space="preserve">For instance, a</w:t>
      </w:r>
      <w:r>
        <w:t xml:space="preserve"> </w:t>
      </w:r>
      <w:r>
        <w:rPr>
          <w:bCs/>
          <w:b/>
        </w:rPr>
        <w:t xml:space="preserve">Midwife</w:t>
      </w:r>
      <w:r>
        <w:t xml:space="preserve"> </w:t>
      </w:r>
      <w:r>
        <w:t xml:space="preserve">in this region might support a newcomer family from South Asia who observes specific postpartum customs requiring rest and particular diets. Simultaneously, they must ensure that these traditional practices do not conflict with medical safety guidelines. This requires high levels of cultural humility and adaptability. Furthermore, Vancouver faces unique environmental factors, such as forest fire smoke seasons which can impact respiratory health during pregnancy. A knowledgeable</w:t>
      </w:r>
      <w:r>
        <w:t xml:space="preserve"> </w:t>
      </w:r>
      <w:r>
        <w:rPr>
          <w:bCs/>
          <w:b/>
        </w:rPr>
        <w:t xml:space="preserve">Midwife</w:t>
      </w:r>
      <w:r>
        <w:t xml:space="preserve"> </w:t>
      </w:r>
      <w:r>
        <w:t xml:space="preserve">must stay informed about local public health advisories to provide appropriate guidance to their clients in</w:t>
      </w:r>
      <w:r>
        <w:t xml:space="preserve"> </w:t>
      </w:r>
      <w:r>
        <w:rPr>
          <w:bCs/>
          <w:b/>
        </w:rPr>
        <w:t xml:space="preserve">Canada Vancouver</w:t>
      </w:r>
      <w:r>
        <w:t xml:space="preserve">.</w:t>
      </w:r>
    </w:p>
    <w:bookmarkEnd w:id="21"/>
    <w:bookmarkStart w:id="22" w:name="Xba21b56c024558844d854db9af8783efdcb1c4c"/>
    <w:p>
      <w:pPr>
        <w:pStyle w:val="Heading2"/>
      </w:pPr>
      <w:r>
        <w:t xml:space="preserve">Ethical Considerations and Access to Care</w:t>
      </w:r>
    </w:p>
    <w:p>
      <w:pPr>
        <w:pStyle w:val="FirstParagraph"/>
      </w:pPr>
      <w:r>
        <w:t xml:space="preserve">A critical aspect of reflecting on midwifery is the ethical imperative of equitable access. While midwifery is covered by medical services plans in British Columbia, making it financially accessible to many, systemic barriers still exist. Rural-to-urban migration within British Columbia means that while</w:t>
      </w:r>
      <w:r>
        <w:t xml:space="preserve"> </w:t>
      </w:r>
      <w:r>
        <w:rPr>
          <w:bCs/>
          <w:b/>
        </w:rPr>
        <w:t xml:space="preserve">Canada Vancouver</w:t>
      </w:r>
      <w:r>
        <w:t xml:space="preserve"> </w:t>
      </w:r>
      <w:r>
        <w:t xml:space="preserve">has several midwifery practices, waitlists can be long due to high demand and limited staffing in certain neighborhoods. This creates a triage situation where the</w:t>
      </w:r>
      <w:r>
        <w:t xml:space="preserve"> </w:t>
      </w:r>
      <w:r>
        <w:rPr>
          <w:bCs/>
          <w:b/>
        </w:rPr>
        <w:t xml:space="preserve">Midwife</w:t>
      </w:r>
      <w:r>
        <w:t xml:space="preserve"> </w:t>
      </w:r>
      <w:r>
        <w:t xml:space="preserve">must advocate not only for their individual clients but for systemic improvements in resource allocation.</w:t>
      </w:r>
    </w:p>
    <w:p>
      <w:pPr>
        <w:pStyle w:val="BodyText"/>
      </w:pPr>
      <w:r>
        <w:t xml:space="preserve">The reflection on this profession also involves confronting the history of medical colonialism, particularly regarding Indigenous communities. In</w:t>
      </w:r>
      <w:r>
        <w:t xml:space="preserve"> </w:t>
      </w:r>
      <w:r>
        <w:rPr>
          <w:bCs/>
          <w:b/>
        </w:rPr>
        <w:t xml:space="preserve">Canada Vancouver</w:t>
      </w:r>
      <w:r>
        <w:t xml:space="preserve">, midwives are increasingly collaborating with Indigenous health practitioners and elders to provide culturally safe care for First Nations, Métis, and Inuit clients. This collaboration is essential for healing historical traumas associated with forced hospital births and separation from cultural support systems. The modern</w:t>
      </w:r>
      <w:r>
        <w:t xml:space="preserve"> </w:t>
      </w:r>
      <w:r>
        <w:rPr>
          <w:bCs/>
          <w:b/>
        </w:rPr>
        <w:t xml:space="preserve">Midwife</w:t>
      </w:r>
      <w:r>
        <w:t xml:space="preserve"> </w:t>
      </w:r>
      <w:r>
        <w:t xml:space="preserve">in this context becomes an ally in decolonizing birth practices, respecting traditional birthing knowledge while integrating biomedical safety protocols.</w:t>
      </w:r>
    </w:p>
    <w:bookmarkEnd w:id="22"/>
    <w:bookmarkStart w:id="23" w:name="the-midwife-as-advocate-and-educator"/>
    <w:p>
      <w:pPr>
        <w:pStyle w:val="Heading2"/>
      </w:pPr>
      <w:r>
        <w:t xml:space="preserve">The Midwife as Advocate and Educator</w:t>
      </w:r>
    </w:p>
    <w:p>
      <w:pPr>
        <w:pStyle w:val="FirstParagraph"/>
      </w:pPr>
      <w:r>
        <w:t xml:space="preserve">Beyond direct patient care, the role of the</w:t>
      </w:r>
      <w:r>
        <w:t xml:space="preserve"> </w:t>
      </w:r>
      <w:r>
        <w:rPr>
          <w:bCs/>
          <w:b/>
        </w:rPr>
        <w:t xml:space="preserve">Midwife</w:t>
      </w:r>
      <w:r>
        <w:t xml:space="preserve"> </w:t>
      </w:r>
      <w:r>
        <w:t xml:space="preserve">encompasses advocacy and education. In an era of information overload, expectant parents in</w:t>
      </w:r>
      <w:r>
        <w:t xml:space="preserve"> </w:t>
      </w:r>
      <w:r>
        <w:rPr>
          <w:bCs/>
          <w:b/>
        </w:rPr>
        <w:t xml:space="preserve">Canada Vancouver</w:t>
      </w:r>
      <w:r>
        <w:t xml:space="preserve"> </w:t>
      </w:r>
      <w:r>
        <w:t xml:space="preserve">are bombarded with conflicting advice from social media, friends, and traditional medical sources. The midwife serves as a filter for evidence-based information. They empower clients to make informed decisions about their bodies, advocating for interventions only when medically necessary and supporting natural physiological processes whenever possible.</w:t>
      </w:r>
    </w:p>
    <w:p>
      <w:pPr>
        <w:pStyle w:val="BodyText"/>
      </w:pPr>
      <w:r>
        <w:t xml:space="preserve">This educational role is crucial in the postpartum period. Postpartum depression, breastfeeding challenges, and newborn care anxiety are common concerns. The</w:t>
      </w:r>
      <w:r>
        <w:t xml:space="preserve"> </w:t>
      </w:r>
      <w:r>
        <w:rPr>
          <w:bCs/>
          <w:b/>
        </w:rPr>
        <w:t xml:space="preserve">Midwife</w:t>
      </w:r>
      <w:r>
        <w:t xml:space="preserve"> </w:t>
      </w:r>
      <w:r>
        <w:t xml:space="preserve">provides holistic support that addresses mental health alongside physical recovery. In a city as fast-paced as Vancouver, where work-life balance can be strained, the midwife’s availability and dedication provide a crucial safety net for new parents.</w:t>
      </w:r>
    </w:p>
    <w:bookmarkEnd w:id="23"/>
    <w:bookmarkStart w:id="24" w:name="conclusion"/>
    <w:p>
      <w:pPr>
        <w:pStyle w:val="Heading2"/>
      </w:pPr>
      <w:r>
        <w:t xml:space="preserve">Conclusion</w:t>
      </w:r>
    </w:p>
    <w:p>
      <w:pPr>
        <w:pStyle w:val="FirstParagraph"/>
      </w:pPr>
      <w:r>
        <w:t xml:space="preserve">In conclusion, the reflection on being a</w:t>
      </w:r>
      <w:r>
        <w:t xml:space="preserve"> </w:t>
      </w:r>
      <w:r>
        <w:rPr>
          <w:bCs/>
          <w:b/>
        </w:rPr>
        <w:t xml:space="preserve">Midwife</w:t>
      </w:r>
      <w:r>
        <w:t xml:space="preserve"> </w:t>
      </w:r>
      <w:r>
        <w:t xml:space="preserve">in</w:t>
      </w:r>
      <w:r>
        <w:t xml:space="preserve"> </w:t>
      </w:r>
      <w:r>
        <w:rPr>
          <w:bCs/>
          <w:b/>
        </w:rPr>
        <w:t xml:space="preserve">Canada Vancouver</w:t>
      </w:r>
      <w:r>
        <w:t xml:space="preserve"> </w:t>
      </w:r>
      <w:r>
        <w:t xml:space="preserve">reveals a profession that is both deeply traditional and fiercely modern. It is rooted in the human right to safe, respectful, and dignified care during one of life’s most transformative events. The practice of midwifery here is shaped by the unique cultural diversity, environmental context, and healthcare policies of British Columbia.</w:t>
      </w:r>
    </w:p>
    <w:p>
      <w:pPr>
        <w:pStyle w:val="BodyText"/>
      </w:pPr>
      <w:r>
        <w:t xml:space="preserve">The</w:t>
      </w:r>
      <w:r>
        <w:t xml:space="preserve"> </w:t>
      </w:r>
      <w:r>
        <w:rPr>
          <w:bCs/>
          <w:b/>
        </w:rPr>
        <w:t xml:space="preserve">Midwife</w:t>
      </w:r>
      <w:r>
        <w:t xml:space="preserve"> </w:t>
      </w:r>
      <w:r>
        <w:t xml:space="preserve">is not merely a clinician but a companion, an educator, an advocate for social justice, and a bridge between different worlds. As</w:t>
      </w:r>
      <w:r>
        <w:t xml:space="preserve"> </w:t>
      </w:r>
      <w:r>
        <w:rPr>
          <w:bCs/>
          <w:b/>
        </w:rPr>
        <w:t xml:space="preserve">Canada Vancouver</w:t>
      </w:r>
      <w:r>
        <w:t xml:space="preserve"> </w:t>
      </w:r>
      <w:r>
        <w:t xml:space="preserve">continues to grow and change, the role of the midwife will likely expand to meet emerging needs. Whether addressing the impacts of climate change on pregnancy or supporting increasingly complex multicultural families, midwifery remains essential. It reminds us that healthcare is not just about treating pathology but about nurturing life with compassion and respect. The integration of midwifery into the mainstream healthcare system in</w:t>
      </w:r>
      <w:r>
        <w:t xml:space="preserve"> </w:t>
      </w:r>
      <w:r>
        <w:rPr>
          <w:bCs/>
          <w:b/>
        </w:rPr>
        <w:t xml:space="preserve">Canada Vancouver</w:t>
      </w:r>
      <w:r>
        <w:t xml:space="preserve"> </w:t>
      </w:r>
      <w:r>
        <w:t xml:space="preserve">is a success story, yet it serves as a constant reminder of the work still needed to ensure equitable, holistic care for every birth parent.</w:t>
      </w:r>
    </w:p>
    <w:p>
      <w:pPr>
        <w:pStyle w:val="BodyText"/>
      </w:pPr>
      <w:r>
        <w:t xml:space="preserve">References to general practices and regulatory bodies such as The College of Midwives of British Columbia inform this reflective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Canada Vancouver</dc:title>
  <dc:creator/>
  <dc:language>en</dc:language>
  <cp:keywords/>
  <dcterms:created xsi:type="dcterms:W3CDTF">2026-07-29T13:19:43Z</dcterms:created>
  <dcterms:modified xsi:type="dcterms:W3CDTF">2026-07-29T13:19:43Z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