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Egypt,</w:t>
      </w:r>
      <w:r>
        <w:t xml:space="preserve"> </w:t>
      </w:r>
      <w:r>
        <w:t xml:space="preserve">Alexandria</w:t>
      </w:r>
    </w:p>
    <w:bookmarkStart w:id="26" w:name="X39349d72785eab74bbfade7524a417558048ead"/>
    <w:p>
      <w:pPr>
        <w:pStyle w:val="Heading1"/>
      </w:pPr>
      <w:r>
        <w:t xml:space="preserve">Bridging Tradition and Modernity: A Reflection on the Midwife in Egypt, Alexandria</w:t>
      </w:r>
    </w:p>
    <w:p>
      <w:pPr>
        <w:pStyle w:val="FirstParagraph"/>
      </w:pPr>
      <w:r>
        <w:t xml:space="preserve">The city of Alexandria stands as a testament to centuries of cultural convergence, where East meets West, and ancient history intertwines with modern urban life. Within this vibrant metropolis located on the Mediterranean coast of</w:t>
      </w:r>
      <w:r>
        <w:t xml:space="preserve"> </w:t>
      </w:r>
      <w:r>
        <w:rPr>
          <w:bCs/>
          <w:b/>
        </w:rPr>
        <w:t xml:space="preserve">Egypt Alexandria</w:t>
      </w:r>
      <w:r>
        <w:t xml:space="preserve">, the role of healthcare providers is not merely clinical but deeply sociological and historical. Among these professionals, the</w:t>
      </w:r>
      <w:r>
        <w:t xml:space="preserve"> </w:t>
      </w:r>
      <w:r>
        <w:rPr>
          <w:bCs/>
          <w:b/>
        </w:rPr>
        <w:t xml:space="preserve">Midwife</w:t>
      </w:r>
      <w:r>
        <w:t xml:space="preserve"> </w:t>
      </w:r>
      <w:r>
        <w:t xml:space="preserve">occupies a unique and pivotal position. This reflection paper explores the complex dynamics surrounding midwifery in this specific geographic context, examining how traditional practices, modern medical standards, and cultural expectations intersect to shape maternal care in</w:t>
      </w:r>
      <w:r>
        <w:t xml:space="preserve"> </w:t>
      </w:r>
      <w:r>
        <w:rPr>
          <w:bCs/>
          <w:b/>
        </w:rPr>
        <w:t xml:space="preserve">Egypt Alexandria</w:t>
      </w:r>
      <w:r>
        <w:t xml:space="preserve">.</w:t>
      </w:r>
    </w:p>
    <w:bookmarkStart w:id="20" w:name="X2427c156b40cb77dc25c652775d01edd4657a10"/>
    <w:p>
      <w:pPr>
        <w:pStyle w:val="Heading2"/>
      </w:pPr>
      <w:r>
        <w:t xml:space="preserve">The Historical Weight of Childbirth in Alexandria</w:t>
      </w:r>
    </w:p>
    <w:p>
      <w:pPr>
        <w:pStyle w:val="FirstParagraph"/>
      </w:pPr>
      <w:r>
        <w:t xml:space="preserve">To understand the current state of midwifery, one must first acknowledge the historical depth of childbirth practices in this region. Alexandria has long been a hub for medical innovation and cultural exchange. Historically, care during pregnancy and birth was largely dominated by female elders and traditional birth attendants who relied on intergenerational knowledge passed down through oral traditions. In</w:t>
      </w:r>
      <w:r>
        <w:t xml:space="preserve"> </w:t>
      </w:r>
      <w:r>
        <w:rPr>
          <w:bCs/>
          <w:b/>
        </w:rPr>
        <w:t xml:space="preserve">Egypt Alexandria</w:t>
      </w:r>
      <w:r>
        <w:t xml:space="preserve">, these traditional figures often served as the primary support system for families before the widespread integration of formalized medical infrastructure.</w:t>
      </w:r>
    </w:p>
    <w:p>
      <w:pPr>
        <w:pStyle w:val="BodyText"/>
      </w:pPr>
      <w:r>
        <w:t xml:space="preserve">Today, while modern hospitals have proliferated across the city, particularly in areas like Moharam Bek and Sidi Gaber, the legacy of these traditional caregivers persists. The</w:t>
      </w:r>
      <w:r>
        <w:t xml:space="preserve"> </w:t>
      </w:r>
      <w:r>
        <w:rPr>
          <w:bCs/>
          <w:b/>
        </w:rPr>
        <w:t xml:space="preserve">Midwife</w:t>
      </w:r>
      <w:r>
        <w:t xml:space="preserve"> </w:t>
      </w:r>
      <w:r>
        <w:t xml:space="preserve">in contemporary Alexandria is often caught between two worlds: the scientifically rigorous protocols of modern obstetrics and the deeply ingrained cultural expectations that favor familiar, community-based care. This duality creates a rich tapestry of practice where evidence-based medicine must be negotiated with cultural sensitivity.</w:t>
      </w:r>
    </w:p>
    <w:bookmarkEnd w:id="20"/>
    <w:bookmarkStart w:id="21" w:name="the-changing-landscape-of-maternal-care"/>
    <w:p>
      <w:pPr>
        <w:pStyle w:val="Heading2"/>
      </w:pPr>
      <w:r>
        <w:t xml:space="preserve">The Changing Landscape of Maternal Care</w:t>
      </w:r>
    </w:p>
    <w:p>
      <w:pPr>
        <w:pStyle w:val="FirstParagraph"/>
      </w:pPr>
      <w:r>
        <w:t xml:space="preserve">In recent years, the landscape of healthcare in</w:t>
      </w:r>
      <w:r>
        <w:t xml:space="preserve"> </w:t>
      </w:r>
      <w:r>
        <w:rPr>
          <w:bCs/>
          <w:b/>
        </w:rPr>
        <w:t xml:space="preserve">Egypt Alexandria</w:t>
      </w:r>
      <w:r>
        <w:t xml:space="preserve"> </w:t>
      </w:r>
      <w:r>
        <w:t xml:space="preserve">has undergone significant transformation. The government and various non-governmental organizations have launched initiatives to professionalize the role of the</w:t>
      </w:r>
      <w:r>
        <w:t xml:space="preserve"> </w:t>
      </w:r>
      <w:r>
        <w:rPr>
          <w:bCs/>
          <w:b/>
        </w:rPr>
        <w:t xml:space="preserve">Midwife</w:t>
      </w:r>
      <w:r>
        <w:t xml:space="preserve">. There is a concerted effort to move away from unregulated traditional practices toward standardized, university-trained midwifery education. This shift is crucial for improving maternal and neonatal outcomes, particularly in reducing maternal mortality rates which have historically been a concern in many parts of Egypt.</w:t>
      </w:r>
    </w:p>
    <w:p>
      <w:pPr>
        <w:pStyle w:val="BodyText"/>
      </w:pPr>
      <w:r>
        <w:t xml:space="preserve">However, this transition is not without its challenges. In</w:t>
      </w:r>
      <w:r>
        <w:t xml:space="preserve"> </w:t>
      </w:r>
      <w:r>
        <w:rPr>
          <w:bCs/>
          <w:b/>
        </w:rPr>
        <w:t xml:space="preserve">Egypt Alexandria</w:t>
      </w:r>
      <w:r>
        <w:t xml:space="preserve">, the healthcare system is characterized by a mix of public and private sectors. Public hospitals often face resource constraints, overcrowding, and staffing shortages. Here, midwives frequently take on roles that exceed their traditional scope due to necessity acting as de facto obstetricians when specialists are unavailable. Conversely, private clinics in affluent neighborhoods of Alexandria may offer high-tech amenities but sometimes lack the holistic approach that defines true midwifery care.</w:t>
      </w:r>
    </w:p>
    <w:bookmarkEnd w:id="21"/>
    <w:bookmarkStart w:id="22" w:name="cultural-dynamics-and-patient-trust"/>
    <w:p>
      <w:pPr>
        <w:pStyle w:val="Heading2"/>
      </w:pPr>
      <w:r>
        <w:t xml:space="preserve">Cultural Dynamics and Patient Trust</w:t>
      </w:r>
    </w:p>
    <w:p>
      <w:pPr>
        <w:pStyle w:val="FirstParagraph"/>
      </w:pPr>
      <w:r>
        <w:t xml:space="preserve">A critical aspect of reflecting on the</w:t>
      </w:r>
      <w:r>
        <w:t xml:space="preserve"> </w:t>
      </w:r>
      <w:r>
        <w:rPr>
          <w:bCs/>
          <w:b/>
        </w:rPr>
        <w:t xml:space="preserve">Midwife</w:t>
      </w:r>
      <w:r>
        <w:t xml:space="preserve"> </w:t>
      </w:r>
      <w:r>
        <w:t xml:space="preserve">in this context is the element of trust. In Egyptian culture, family involvement in healthcare decisions is paramount. Childbirth is rarely a private medical event but a communal celebration. The</w:t>
      </w:r>
      <w:r>
        <w:t xml:space="preserve"> </w:t>
      </w:r>
      <w:r>
        <w:rPr>
          <w:bCs/>
          <w:b/>
        </w:rPr>
        <w:t xml:space="preserve">Midwife</w:t>
      </w:r>
      <w:r>
        <w:t xml:space="preserve">, therefore, serves not only as a clinical practitioner but also as a counselor and mediator within the family structure.</w:t>
      </w:r>
    </w:p>
    <w:p>
      <w:pPr>
        <w:pStyle w:val="BodyText"/>
      </w:pPr>
      <w:r>
        <w:t xml:space="preserve">In</w:t>
      </w:r>
      <w:r>
        <w:t xml:space="preserve"> </w:t>
      </w:r>
      <w:r>
        <w:rPr>
          <w:bCs/>
          <w:b/>
        </w:rPr>
        <w:t xml:space="preserve">Egypt Alexandria</w:t>
      </w:r>
      <w:r>
        <w:t xml:space="preserve">, patients often prefer female midwives for reasons rooted in modesty and cultural comfort. The ability of a midwife to communicate effectively with both the patient and her extended family is just as important as her clinical skills. There is a delicate balance to be struck: introducing modern medical interventions, such as electronic fetal monitoring or scheduled Cesarean sections, requires explaining their necessity in a way that respects traditional beliefs about natural childbirth. The midwife must bridge the gap between scientific authority and cultural reverence for tradition.</w:t>
      </w:r>
    </w:p>
    <w:bookmarkEnd w:id="22"/>
    <w:bookmarkStart w:id="23" w:name="X4d0d527c861a1d9506a2b1432671001ecf9ec5c"/>
    <w:p>
      <w:pPr>
        <w:pStyle w:val="Heading2"/>
      </w:pPr>
      <w:r>
        <w:t xml:space="preserve">Challenges of Professional Identity and Autonomy</w:t>
      </w:r>
    </w:p>
    <w:p>
      <w:pPr>
        <w:pStyle w:val="FirstParagraph"/>
      </w:pPr>
      <w:r>
        <w:t xml:space="preserve">Despite the progress made, the professional identity of the</w:t>
      </w:r>
      <w:r>
        <w:t xml:space="preserve"> </w:t>
      </w:r>
      <w:r>
        <w:rPr>
          <w:bCs/>
          <w:b/>
        </w:rPr>
        <w:t xml:space="preserve">Midwife</w:t>
      </w:r>
      <w:r>
        <w:t xml:space="preserve"> </w:t>
      </w:r>
      <w:r>
        <w:t xml:space="preserve">in</w:t>
      </w:r>
      <w:r>
        <w:t xml:space="preserve"> </w:t>
      </w:r>
      <w:r>
        <w:rPr>
          <w:bCs/>
          <w:b/>
        </w:rPr>
        <w:t xml:space="preserve">Egypt Alexandria</w:t>
      </w:r>
      <w:r>
        <w:t xml:space="preserve">, as elsewhere in Egypt, is often subordinate to that of obstetricians. Historically, medicine has been a male-dominated field in many aspects of healthcare administration and surgery. Midwives have sometimes been viewed as assistants rather than autonomous practitioners with specialized expertise.</w:t>
      </w:r>
    </w:p>
    <w:p>
      <w:pPr>
        <w:pStyle w:val="BodyText"/>
      </w:pPr>
      <w:r>
        <w:t xml:space="preserve">This hierarchical structure can impede the full realization of midwifery care, which emphasizes empowerment, education, and low-intervention birth where medically appropriate. In</w:t>
      </w:r>
      <w:r>
        <w:t xml:space="preserve"> </w:t>
      </w:r>
      <w:r>
        <w:rPr>
          <w:bCs/>
          <w:b/>
        </w:rPr>
        <w:t xml:space="preserve">Egypt Alexandria</w:t>
      </w:r>
      <w:r>
        <w:t xml:space="preserve">, advocating for greater autonomy involves ongoing dialogue with medical institutions and policymakers. It requires demonstrating that midwifery-led care can be safe, cost-effective, and patient-centered without compromising on safety standards.</w:t>
      </w:r>
    </w:p>
    <w:bookmarkEnd w:id="23"/>
    <w:bookmarkStart w:id="24" w:name="Xc1f8e5b4fe4bf329a38cc77f0f8216f32a8deb5"/>
    <w:p>
      <w:pPr>
        <w:pStyle w:val="Heading2"/>
      </w:pPr>
      <w:r>
        <w:t xml:space="preserve">The Future of Midwifery in a Modernizing City</w:t>
      </w:r>
    </w:p>
    <w:p>
      <w:pPr>
        <w:pStyle w:val="FirstParagraph"/>
      </w:pPr>
      <w:r>
        <w:t xml:space="preserve">Looking toward the future, the integration of technology into midwifery practice offers new opportunities for</w:t>
      </w:r>
      <w:r>
        <w:t xml:space="preserve"> </w:t>
      </w:r>
      <w:r>
        <w:rPr>
          <w:bCs/>
          <w:b/>
        </w:rPr>
        <w:t xml:space="preserve">Egypt Alexandria</w:t>
      </w:r>
      <w:r>
        <w:t xml:space="preserve">. Telemedicine and digital health records are beginning to transform how care is delivered, allowing for better continuity of care between prenatal visits and postnatal check-ups. The modern</w:t>
      </w:r>
      <w:r>
        <w:t xml:space="preserve"> </w:t>
      </w:r>
      <w:r>
        <w:rPr>
          <w:bCs/>
          <w:b/>
        </w:rPr>
        <w:t xml:space="preserve">Midwife</w:t>
      </w:r>
      <w:r>
        <w:t xml:space="preserve"> </w:t>
      </w:r>
      <w:r>
        <w:t xml:space="preserve">must be adept at utilizing these tools while maintaining the human touch that defines compassionate care.</w:t>
      </w:r>
    </w:p>
    <w:p>
      <w:pPr>
        <w:pStyle w:val="BodyText"/>
      </w:pPr>
      <w:r>
        <w:t xml:space="preserve">Furthermore, there is a growing recognition of the importance of mental health in maternal care. In a bustling urban environment like</w:t>
      </w:r>
      <w:r>
        <w:t xml:space="preserve"> </w:t>
      </w:r>
      <w:r>
        <w:rPr>
          <w:bCs/>
          <w:b/>
        </w:rPr>
        <w:t xml:space="preserve">Egypt Alexandria</w:t>
      </w:r>
      <w:r>
        <w:t xml:space="preserve">, stressors related to economic stability, housing, and social pressure can impact pregnancy outcomes. Midwives are increasingly being trained to recognize signs of perinatal anxiety and depression, providing holistic support that addresses the emotional well-being of mothers alongside their physical health.</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Midwife</w:t>
      </w:r>
      <w:r>
        <w:t xml:space="preserve"> </w:t>
      </w:r>
      <w:r>
        <w:t xml:space="preserve">in</w:t>
      </w:r>
      <w:r>
        <w:t xml:space="preserve"> </w:t>
      </w:r>
      <w:r>
        <w:rPr>
          <w:bCs/>
          <w:b/>
        </w:rPr>
        <w:t xml:space="preserve">Egypt Alexandria</w:t>
      </w:r>
      <w:r>
        <w:t xml:space="preserve"> </w:t>
      </w:r>
      <w:r>
        <w:t xml:space="preserve">is a dynamic and evolving narrative. It is a story of resilience, adaptation, and hope. As this city continues to modernize while holding fast to its rich cultural heritage, midwives serve as essential guardians of maternal health. They are the bridge between tradition and innovation, ensuring that every birth in</w:t>
      </w:r>
      <w:r>
        <w:t xml:space="preserve"> </w:t>
      </w:r>
      <w:r>
        <w:rPr>
          <w:bCs/>
          <w:b/>
        </w:rPr>
        <w:t xml:space="preserve">Egypt Alexandria</w:t>
      </w:r>
      <w:r>
        <w:t xml:space="preserve"> </w:t>
      </w:r>
      <w:r>
        <w:t xml:space="preserve">is met with safety, dignity, and respect.</w:t>
      </w:r>
    </w:p>
    <w:p>
      <w:pPr>
        <w:pStyle w:val="BodyText"/>
      </w:pPr>
      <w:r>
        <w:t xml:space="preserve">This reflection underscores that supporting midwifery is not just a medical imperative but a cultural one. By empowering midwives through education, autonomy, and resources,</w:t>
      </w:r>
      <w:r>
        <w:t xml:space="preserve"> </w:t>
      </w:r>
      <w:r>
        <w:rPr>
          <w:bCs/>
          <w:b/>
        </w:rPr>
        <w:t xml:space="preserve">Egypt Alexandria</w:t>
      </w:r>
      <w:r>
        <w:t xml:space="preserve"> </w:t>
      </w:r>
      <w:r>
        <w:t xml:space="preserve">can ensure a healthier future for its families. The midwife remains at the heart of this journey, embodying the compassion and expertise required to navigate the complex realities of modern childbirth in this historic Egyptian city.</w:t>
      </w:r>
    </w:p>
    <w:p>
      <w:pPr>
        <w:pStyle w:val="BodyText"/>
      </w:pPr>
      <w:r>
        <w:rPr>
          <w:iCs/>
          <w:i/>
        </w:rPr>
        <w:t xml:space="preserve">Written by a Student Observer</w:t>
      </w:r>
    </w:p>
    <w:p>
      <w:pPr>
        <w:pStyle w:val="BodyText"/>
      </w:pPr>
      <w:r>
        <w:t xml:space="preserve">Date: October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Midwife in Egypt, Alexandria</dc:title>
  <dc:creator/>
  <dc:language>en</dc:language>
  <cp:keywords/>
  <dcterms:created xsi:type="dcterms:W3CDTF">2026-07-29T13:44:43Z</dcterms:created>
  <dcterms:modified xsi:type="dcterms:W3CDTF">2026-07-29T13:44:43Z</dcterms:modified>
</cp:coreProperties>
</file>

<file path=docProps/custom.xml><?xml version="1.0" encoding="utf-8"?>
<Properties xmlns="http://schemas.openxmlformats.org/officeDocument/2006/custom-properties" xmlns:vt="http://schemas.openxmlformats.org/officeDocument/2006/docPropsVTypes"/>
</file>