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Ghana</w:t>
      </w:r>
      <w:r>
        <w:t xml:space="preserve"> </w:t>
      </w:r>
      <w:r>
        <w:t xml:space="preserve">Accra</w:t>
      </w:r>
    </w:p>
    <w:bookmarkStart w:id="26" w:name="X679d35b82c596a5c5cb2e21cb806271aeb59785"/>
    <w:p>
      <w:pPr>
        <w:pStyle w:val="Heading1"/>
      </w:pPr>
      <w:r>
        <w:t xml:space="preserve">Clinical and Cultural Reflections on the Role of the Midwife in Ghana Accra</w:t>
      </w:r>
    </w:p>
    <w:p>
      <w:pPr>
        <w:pStyle w:val="FirstParagraph"/>
      </w:pPr>
      <w:r>
        <w:rPr>
          <w:bCs/>
          <w:b/>
        </w:rPr>
        <w:t xml:space="preserve">Date:</w:t>
      </w:r>
      <w:r>
        <w:t xml:space="preserve"> </w:t>
      </w:r>
      <w:r>
        <w:t xml:space="preserve">October 24, 2023</w:t>
      </w:r>
      <w:r>
        <w:br/>
      </w:r>
      <w:r>
        <w:rPr>
          <w:bCs/>
          <w:b/>
        </w:rPr>
        <w:t xml:space="preserve">Author:</w:t>
      </w:r>
      <w:r>
        <w:t xml:space="preserve">[Student Name]</w:t>
      </w:r>
      <w:r>
        <w:br/>
      </w:r>
      <w:r>
        <w:rPr>
          <w:bCs/>
          <w:b/>
        </w:rPr>
        <w:t xml:space="preserve">Context:</w:t>
      </w:r>
      <w:r>
        <w:t xml:space="preserve">Clinical Placement Reflection</w:t>
      </w:r>
    </w:p>
    <w:bookmarkStart w:id="20" w:name="section"/>
    <w:p>
      <w:pPr>
        <w:pStyle w:val="Heading2"/>
      </w:pPr>
    </w:p>
    <w:p>
      <w:pPr>
        <w:pStyle w:val="FirstParagraph"/>
      </w:pPr>
      <w:r>
        <w:t xml:space="preserve">Serving as a midwife in Accra, Ghana, is not merely a clinical occupation; it is a profound social contract. When I first arrived at the maternity unit in this bustling capital city, I anticipated that my primary focus would be on mastering the physiological aspects of childbirth. However my experience quickly revealed that being effective as a</w:t>
      </w:r>
      <w:r>
        <w:t xml:space="preserve"> </w:t>
      </w:r>
      <w:r>
        <w:rPr>
          <w:bCs/>
          <w:b/>
        </w:rPr>
        <w:t xml:space="preserve">Midwife</w:t>
      </w:r>
      <w:r>
        <w:t xml:space="preserve"> </w:t>
      </w:r>
      <w:r>
        <w:t xml:space="preserve">in this specific context requires navigating a complex web of cultural expectations, resource constraints, and deep-seated community trust. This reflection paper explores the multifaceted nature of midwifery practice within the urban landscape of Ghana Accra, highlighting how professional duty intersects with cultural reverence and systemic challenge.</w:t>
      </w:r>
    </w:p>
    <w:bookmarkEnd w:id="20"/>
    <w:bookmarkStart w:id="21" w:name="section-1"/>
    <w:p>
      <w:pPr>
        <w:pStyle w:val="Heading2"/>
      </w:pPr>
    </w:p>
    <w:p>
      <w:pPr>
        <w:pStyle w:val="FirstParagraph"/>
      </w:pPr>
      <w:r>
        <w:t xml:space="preserve">In Ghana Accra, traditional beliefs often run parallel to biomedical practices. As a</w:t>
      </w:r>
      <w:r>
        <w:t xml:space="preserve"> </w:t>
      </w:r>
      <w:r>
        <w:rPr>
          <w:bCs/>
          <w:b/>
        </w:rPr>
        <w:t xml:space="preserve">Midwife</w:t>
      </w:r>
      <w:r>
        <w:t xml:space="preserve">, one does not work in a vacuum but within a community where extended family members play critical roles in the birthing process. During my initial weeks, I observed that mothers were rarely alone during labor; they were supported by mothers, sisters, and sometimes traditional birth attendants who had been consulted prior to hospital admission. Initially, this posed a challenge to maintaining sterile protocols and direct communication with the patient. However as I adapted my practice I learned that embracing these cultural norms rather than resisting them was key to effective care.</w:t>
      </w:r>
    </w:p>
    <w:p>
      <w:pPr>
        <w:pStyle w:val="BodyText"/>
      </w:pPr>
      <w:r>
        <w:rPr>
          <w:bCs/>
          <w:b/>
        </w:rPr>
        <w:t xml:space="preserve">Key Insight:</w:t>
      </w:r>
      <w:r>
        <w:t xml:space="preserve">In Ghana Accra, the midwife acts not just as a clinician but as a cultural mediator. By respecting the presence of family elders and acknowledging traditional rites when they do not compromise safety, we build trust. This trust is essential because it encourages women to seek facility-based delivery rather than home births, significantly reducing maternal mortality rates in Ghana Accra.</w:t>
      </w:r>
    </w:p>
    <w:p>
      <w:pPr>
        <w:pStyle w:val="BodyText"/>
      </w:pPr>
      <w:r>
        <w:t xml:space="preserve">This dynamic taught me that technical proficiency alone is insufficient for a successful midwifery career. Communication skills must be culturally attuned. For instance, using local dialects or explaining procedures in simple terms that respect the spiritual beliefs of the women we serve helps alleviate anxiety. In Ghana Accra, where health literacy varies widely among different socioeconomic groups within the city, this empathetic approach is vital for a</w:t>
      </w:r>
      <w:r>
        <w:t xml:space="preserve"> </w:t>
      </w:r>
      <w:r>
        <w:rPr>
          <w:bCs/>
          <w:b/>
        </w:rPr>
        <w:t xml:space="preserve">Midwife</w:t>
      </w:r>
      <w:r>
        <w:t xml:space="preserve">.</w:t>
      </w:r>
    </w:p>
    <w:bookmarkEnd w:id="21"/>
    <w:bookmarkStart w:id="22" w:name="section-2"/>
    <w:p>
      <w:pPr>
        <w:pStyle w:val="Heading2"/>
      </w:pPr>
    </w:p>
    <w:p>
      <w:pPr>
        <w:pStyle w:val="FirstParagraph"/>
      </w:pPr>
      <w:r>
        <w:t xml:space="preserve">The reality of practicing as a midwife in Ghana Accra often involves working with limited resources. Despite recent improvements in healthcare infrastructure, many units face intermittent electricity supply, occasional shortages of essential medications such as magnesium sulfate for pre-eclampsia management, and high patient-to-midwife ratios. These challenges test the resilience and creativity of every</w:t>
      </w:r>
      <w:r>
        <w:t xml:space="preserve"> </w:t>
      </w:r>
      <w:r>
        <w:rPr>
          <w:bCs/>
          <w:b/>
        </w:rPr>
        <w:t xml:space="preserve">Midwife</w:t>
      </w:r>
      <w:r>
        <w:t xml:space="preserve"> </w:t>
      </w:r>
      <w:r>
        <w:t xml:space="preserve">on the ground.</w:t>
      </w:r>
    </w:p>
    <w:p>
      <w:pPr>
        <w:pStyle w:val="BodyText"/>
      </w:pPr>
      <w:r>
        <w:t xml:space="preserve">I recall a specific night shift where we had three simultaneous deliveries while dealing with a power outage that affected the fetal monitoring machines. In such moments, clinical judgment becomes paramount. The ability to rely on basic, low-tech assessments—such as listening to heart tones manually and assessing maternal vital signs through palpation—is reinforced. This experience highlighted the importance of foundational midwifery skills over dependence on advanced technology.</w:t>
      </w:r>
    </w:p>
    <w:p>
      <w:pPr>
        <w:pStyle w:val="BodyText"/>
      </w:pPr>
      <w:r>
        <w:t xml:space="preserve">Furthermore, this scarcity fosters a strong sense of teamwork among staff. In Ghana Accra’s healthcare settings, collaboration is not optional; it is a survival mechanism for both patients and providers. The bond formed between nurses, doctors, and midwives during these intense periods creates a supportive professional environment that mitigates burnout. Witnessing senior midwives mentor junior staff through these crises was an invaluable lesson in professional integrity and duty of care.</w:t>
      </w:r>
    </w:p>
    <w:bookmarkEnd w:id="22"/>
    <w:bookmarkStart w:id="23" w:name="section-3"/>
    <w:p>
      <w:pPr>
        <w:pStyle w:val="Heading2"/>
      </w:pPr>
    </w:p>
    <w:p>
      <w:pPr>
        <w:pStyle w:val="FirstParagraph"/>
      </w:pPr>
      <w:r>
        <w:t xml:space="preserve">The epidemiological profile of maternal health in Ghana Accra presents unique challenges that every practicing midwife must understand. Conditions such as hypertensive disorders of pregnancy, obstetric hemorrhage, and complications arising from anemia are common. Additionally, the rise in lifestyle-related conditions among urban women in Ghana Accra means that we increasingly see cases where high BMI intersects with obstetric risks.</w:t>
      </w:r>
    </w:p>
    <w:p>
      <w:pPr>
        <w:pStyle w:val="BodyText"/>
      </w:pPr>
      <w:r>
        <w:t xml:space="preserve">As a midwife, education becomes a preventive tool. We spend significant time counseling expectant mothers on nutrition, early booking for antenatal care, and recognizing danger signs. In the dense urban environment of Ghana Accra, traffic congestion can delay emergency referrals from private clinics to major hospitals. Therefore triage skills are critical. A midwife must be able to quickly identify high-risk pregnancies and expedite transfers when necessary.</w:t>
      </w:r>
    </w:p>
    <w:p>
      <w:pPr>
        <w:pStyle w:val="BodyText"/>
      </w:pPr>
      <w:r>
        <w:t xml:space="preserve">I also observed the significant impact of postpartum depression in this setting. Unlike traditional rural settings where community support is immediate, the fast-paced urban life in Ghana Accra can lead to isolation for new mothers. Midwives here must be vigilant about mental health screening during postnatal visits. Recognizing signs of distress and providing psychological first aid is now an integral part of my daily routine as a midwife.</w:t>
      </w:r>
    </w:p>
    <w:bookmarkEnd w:id="23"/>
    <w:bookmarkStart w:id="24" w:name="section-4"/>
    <w:p>
      <w:pPr>
        <w:pStyle w:val="Heading2"/>
      </w:pPr>
    </w:p>
    <w:p>
      <w:pPr>
        <w:pStyle w:val="FirstParagraph"/>
      </w:pPr>
      <w:r>
        <w:t xml:space="preserve">Becoming a proficient midwife in this environment has reshaped my understanding of medical ethics. In Ghana Accra, where financial disparities are visible even within public healthcare facilities, maintaining equity of care is a daily ethical practice. I have learned to advocate for patients regardless of their ability to pay for specific consumables or private ward services.</w:t>
      </w:r>
    </w:p>
    <w:p>
      <w:pPr>
        <w:pStyle w:val="BodyText"/>
      </w:pPr>
      <w:r>
        <w:t xml:space="preserve">The role demands advocacy beyond the delivery room. Midwives in Ghana Accra often serve as voices for women who may be marginalized due to poverty or lack of education. This advocacy includes educating partners and families about the importance of female health autonomy. Through workshops and community outreach programs organized by our unit, we have seen a gradual shift in attitudes toward shared responsibility in childcare and family planning.</w:t>
      </w:r>
    </w:p>
    <w:bookmarkEnd w:id="24"/>
    <w:bookmarkStart w:id="25" w:name="section-5"/>
    <w:p>
      <w:pPr>
        <w:pStyle w:val="Heading2"/>
      </w:pPr>
    </w:p>
    <w:p>
      <w:pPr>
        <w:pStyle w:val="FirstParagraph"/>
      </w:pPr>
      <w:r>
        <w:t xml:space="preserve">In conclusion, reflecting on my time practicing as a midwife has been both humbling and empowering. The experience of working as a midwife in Ghana Accra has demonstrated that excellence in healthcare is defined not only by clinical outcomes but also by the quality of human connection established with patients. The challenges posed by resource limitations are significant, yet they foster innovation and resilience.</w:t>
      </w:r>
    </w:p>
    <w:p>
      <w:pPr>
        <w:pStyle w:val="BodyText"/>
      </w:pPr>
      <w:r>
        <w:t xml:space="preserve">The identity of the modern midwife in this region is evolving. It requires a blend of technical expertise, cultural competence, and unwavering ethical standards. As Ghana Accra continues to develop its healthcare infrastructure the role of the midwife will remain central to achieving national health goals, particularly in reducing maternal and neonatal mortality. Moving forward I am committed to continuing my professional development in this field recognizing that serving as a midwife is a lifelong journey of learning, advocacy, and compassionate service. The spirit of Ghana Accra is one of vitality and resilience mirrored by the women we serve and the dedication required to become truly effective midwives.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Midwife in Ghana Accra</dc:title>
  <dc:creator/>
  <dc:language>en</dc:language>
  <cp:keywords/>
  <dcterms:created xsi:type="dcterms:W3CDTF">2026-07-29T14:02:52Z</dcterms:created>
  <dcterms:modified xsi:type="dcterms:W3CDTF">2026-07-29T14:02:52Z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