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Midwife</w:t>
      </w:r>
      <w:r>
        <w:t xml:space="preserve"> </w:t>
      </w:r>
      <w:r>
        <w:t xml:space="preserve">in</w:t>
      </w:r>
      <w:r>
        <w:t xml:space="preserve"> </w:t>
      </w:r>
      <w:r>
        <w:t xml:space="preserve">Italy,</w:t>
      </w:r>
      <w:r>
        <w:t xml:space="preserve"> </w:t>
      </w:r>
      <w:r>
        <w:t xml:space="preserve">Naples</w:t>
      </w:r>
    </w:p>
    <w:bookmarkStart w:id="26" w:name="X68ee2511746764f385bfe941eb8054b58e4f8f7"/>
    <w:p>
      <w:pPr>
        <w:pStyle w:val="Heading1"/>
      </w:pPr>
      <w:r>
        <w:t xml:space="preserve">Bridging Tradition and Modernity: A Reflection on the Role of the</w:t>
      </w:r>
      <w:r>
        <w:t xml:space="preserve"> </w:t>
      </w:r>
      <w:bookmarkStart w:id="20" w:name="midwife"/>
      <w:bookmarkEnd w:id="20"/>
      <w:r>
        <w:rPr>
          <w:bCs/>
          <w:b/>
        </w:rPr>
        <w:t xml:space="preserve">Midwife</w:t>
      </w:r>
    </w:p>
    <w:p>
      <w:pPr>
        <w:pStyle w:val="FirstParagraph"/>
      </w:pPr>
      <w:r>
        <w:t xml:space="preserve">In the vibrant, historic, and often chaotic landscape of healthcare delivery, few professions embody such a complex intersection of ancient tradition and modern medical science as that of the</w:t>
      </w:r>
      <w:r>
        <w:t xml:space="preserve"> </w:t>
      </w:r>
      <w:r>
        <w:rPr>
          <w:iCs/>
          <w:i/>
        </w:rPr>
        <w:t xml:space="preserve">Midwife</w:t>
      </w:r>
      <w:r>
        <w:t xml:space="preserve">. This reflection paper seeks to explore the multifaceted role of this profession within a specific cultural and geographical context:</w:t>
      </w:r>
      <w:r>
        <w:t xml:space="preserve"> </w:t>
      </w:r>
      <w:r>
        <w:rPr>
          <w:bCs/>
          <w:b/>
        </w:rPr>
        <w:t xml:space="preserve">Italy Naples</w:t>
      </w:r>
      <w:r>
        <w:t xml:space="preserve">. To understand the midwife in this setting is to understand a community that values family, faith, food, and fierce independence. The city of Naples does not merely serve as a backdrop; it actively shapes the practice, challenges, and triumphs of those who care for women during childbirth. This document explores how the identity of the</w:t>
      </w:r>
      <w:r>
        <w:t xml:space="preserve"> </w:t>
      </w:r>
      <w:r>
        <w:rPr>
          <w:iCs/>
          <w:i/>
        </w:rPr>
        <w:t xml:space="preserve">Midwife</w:t>
      </w:r>
      <w:r>
        <w:t xml:space="preserve"> </w:t>
      </w:r>
      <w:r>
        <w:t xml:space="preserve">is inextricably linked to the unique social fabric of</w:t>
      </w:r>
      <w:r>
        <w:t xml:space="preserve"> </w:t>
      </w:r>
      <w:r>
        <w:rPr>
          <w:bCs/>
          <w:b/>
        </w:rPr>
        <w:t xml:space="preserve">Italy Naples</w:t>
      </w:r>
      <w:r>
        <w:t xml:space="preserve">, reflecting a balance between clinical rigor and profound human connection.</w:t>
      </w:r>
    </w:p>
    <w:bookmarkStart w:id="21" w:name="X9b180e9153539b5c98b73fde0a8ce376feaa868"/>
    <w:p>
      <w:pPr>
        <w:pStyle w:val="Heading2"/>
      </w:pPr>
      <w:r>
        <w:t xml:space="preserve">The Cultural Tapestry of Childbirth in Naples</w:t>
      </w:r>
    </w:p>
    <w:p>
      <w:pPr>
        <w:pStyle w:val="FirstParagraph"/>
      </w:pPr>
      <w:r>
        <w:t xml:space="preserve">Naples is a city where life is lived loudly, openly, and collectively. In many Western societies, birth has become increasingly medicalized and isolated within hospital rooms. However, in</w:t>
      </w:r>
      <w:r>
        <w:t xml:space="preserve"> </w:t>
      </w:r>
      <w:r>
        <w:rPr>
          <w:bCs/>
          <w:b/>
        </w:rPr>
        <w:t xml:space="preserve">Italy Naples</w:t>
      </w:r>
      <w:r>
        <w:t xml:space="preserve">, the birth experience is deeply embedded in social networks. The family unit extends beyond the nuclear structure to include grandparents, aunts, uncles, and neighbors who have strong opinions on child-rearing and maternal care. For the</w:t>
      </w:r>
      <w:r>
        <w:t xml:space="preserve"> </w:t>
      </w:r>
      <w:r>
        <w:rPr>
          <w:iCs/>
          <w:i/>
        </w:rPr>
        <w:t xml:space="preserve">Midwife</w:t>
      </w:r>
      <w:r>
        <w:t xml:space="preserve">, this means that patient care cannot be viewed through a strictly biomedical lens. It requires cultural competence that transcends anatomical knowledge.</w:t>
      </w:r>
    </w:p>
    <w:p>
      <w:pPr>
        <w:pStyle w:val="BodyText"/>
      </w:pPr>
      <w:r>
        <w:t xml:space="preserve">The</w:t>
      </w:r>
      <w:r>
        <w:t xml:space="preserve"> </w:t>
      </w:r>
      <w:r>
        <w:rPr>
          <w:bCs/>
          <w:b/>
        </w:rPr>
        <w:t xml:space="preserve">Midwife</w:t>
      </w:r>
      <w:r>
        <w:t xml:space="preserve"> </w:t>
      </w:r>
      <w:r>
        <w:t xml:space="preserve">in Naples often acts as a cultural broker. They must navigate the expectations of families who may hold traditional views on postpartum confinement ("la settimana") while simultaneously encouraging evidence-based practices promoted by modern obstetrics. The warmth and expressiveness typical of Neapolitan culture can be a double-edged sword for healthcare providers. On one hand, it allows for a rapport that is rich in empathy and trust; on the other, it can blur professional boundaries if not managed with clear communication. The</w:t>
      </w:r>
      <w:r>
        <w:t xml:space="preserve"> </w:t>
      </w:r>
      <w:r>
        <w:rPr>
          <w:iCs/>
          <w:i/>
        </w:rPr>
        <w:t xml:space="preserve">Midwife</w:t>
      </w:r>
      <w:r>
        <w:t xml:space="preserve"> </w:t>
      </w:r>
      <w:r>
        <w:t xml:space="preserve">must be resilient enough to handle the noise and intensity of the environment while remaining a calm anchor for anxious parents.</w:t>
      </w:r>
    </w:p>
    <w:bookmarkEnd w:id="21"/>
    <w:bookmarkStart w:id="22" w:name="X659e328f3a20c09f300074e7a22e2781248de60"/>
    <w:p>
      <w:pPr>
        <w:pStyle w:val="Heading2"/>
      </w:pPr>
      <w:r>
        <w:t xml:space="preserve">The Intersection of Public Health Systems and Personal Care</w:t>
      </w:r>
    </w:p>
    <w:p>
      <w:pPr>
        <w:pStyle w:val="FirstParagraph"/>
      </w:pPr>
      <w:r>
        <w:t xml:space="preserve">Naples operates within the Italian National Health Service (SSN), which guarantees free healthcare at the point of use. This system provides a safety net, yet it is often strained by underfunding, bureaucratic inefficiencies, and overcrowding in public hospitals. In this context, the role of the</w:t>
      </w:r>
      <w:r>
        <w:t xml:space="preserve"> </w:t>
      </w:r>
      <w:r>
        <w:rPr>
          <w:iCs/>
          <w:i/>
        </w:rPr>
        <w:t xml:space="preserve">Midwife</w:t>
      </w:r>
      <w:r>
        <w:t xml:space="preserve"> </w:t>
      </w:r>
      <w:r>
        <w:t xml:space="preserve">becomes even more critical. They are often the primary caregivers who spend more time with laboring women than doctors do. In</w:t>
      </w:r>
      <w:r>
        <w:t xml:space="preserve"> </w:t>
      </w:r>
      <w:r>
        <w:rPr>
          <w:bCs/>
          <w:b/>
        </w:rPr>
        <w:t xml:space="preserve">Italy Naples</w:t>
      </w:r>
      <w:r>
        <w:t xml:space="preserve">, where hospital infrastructure may be outdated or understaffed compared to Northern Italy, midwives must be innovators and advocates.</w:t>
      </w:r>
    </w:p>
    <w:p>
      <w:pPr>
        <w:pStyle w:val="BodyText"/>
      </w:pPr>
      <w:r>
        <w:t xml:space="preserve">The reflection on this role reveals a tension between systemic limitations and professional dedication. The</w:t>
      </w:r>
      <w:r>
        <w:t xml:space="preserve"> </w:t>
      </w:r>
      <w:r>
        <w:rPr>
          <w:bCs/>
          <w:b/>
        </w:rPr>
        <w:t xml:space="preserve">Midwife</w:t>
      </w:r>
      <w:r>
        <w:t xml:space="preserve"> </w:t>
      </w:r>
      <w:r>
        <w:t xml:space="preserve">often has to compensate for gaps in resources with additional emotional support and educational intervention. For instance, when pain management options are limited due to staffing ratios, the midwifery techniques of breathing exercises, positioning, and continuous presence become vital tools for pain relief. This elevates the status of the</w:t>
      </w:r>
      <w:r>
        <w:t xml:space="preserve"> </w:t>
      </w:r>
      <w:r>
        <w:rPr>
          <w:iCs/>
          <w:i/>
        </w:rPr>
        <w:t xml:space="preserve">Midwife</w:t>
      </w:r>
      <w:r>
        <w:t xml:space="preserve"> </w:t>
      </w:r>
      <w:r>
        <w:t xml:space="preserve">from a technical attendant to an essential therapeutic agent in the birth process.</w:t>
      </w:r>
    </w:p>
    <w:bookmarkEnd w:id="22"/>
    <w:bookmarkStart w:id="23" w:name="X5c322b16d830d9738209b8c2b523379fab6e3d2"/>
    <w:p>
      <w:pPr>
        <w:pStyle w:val="Heading2"/>
      </w:pPr>
      <w:r>
        <w:t xml:space="preserve">Fighting Stigma and Promoting Empowerment</w:t>
      </w:r>
    </w:p>
    <w:p>
      <w:pPr>
        <w:pStyle w:val="FirstParagraph"/>
      </w:pPr>
      <w:r>
        <w:t xml:space="preserve">A significant aspect of contemporary midwifery in</w:t>
      </w:r>
      <w:r>
        <w:t xml:space="preserve"> </w:t>
      </w:r>
      <w:r>
        <w:rPr>
          <w:bCs/>
          <w:b/>
        </w:rPr>
        <w:t xml:space="preserve">Italy Naples</w:t>
      </w:r>
      <w:r>
        <w:t xml:space="preserve"> </w:t>
      </w:r>
      <w:r>
        <w:t xml:space="preserve">involves challenging entrenched stigmas surrounding pregnancy and parenting. Despite being a deeply religious city with strong Catholic traditions, Naples is also a place of social struggle, including issues related to poverty and substance abuse. The</w:t>
      </w:r>
      <w:r>
        <w:t xml:space="preserve"> </w:t>
      </w:r>
      <w:r>
        <w:rPr>
          <w:iCs/>
          <w:i/>
        </w:rPr>
        <w:t xml:space="preserve">Midwife</w:t>
      </w:r>
      <w:r>
        <w:t xml:space="preserve"> </w:t>
      </w:r>
      <w:r>
        <w:t xml:space="preserve">often works on the front lines of social justice, supporting vulnerable populations who might otherwise be marginalized by the healthcare system.</w:t>
      </w:r>
    </w:p>
    <w:p>
      <w:pPr>
        <w:pStyle w:val="BodyText"/>
      </w:pPr>
      <w:r>
        <w:t xml:space="preserve">This reflection highlights the need for non-judgmental care. The modern</w:t>
      </w:r>
      <w:r>
        <w:t xml:space="preserve"> </w:t>
      </w:r>
      <w:r>
        <w:rPr>
          <w:bCs/>
          <w:b/>
        </w:rPr>
        <w:t xml:space="preserve">Midwife</w:t>
      </w:r>
      <w:r>
        <w:t xml:space="preserve"> </w:t>
      </w:r>
      <w:r>
        <w:t xml:space="preserve">in this region is not just a birth attendant but also a counselor and educator. They work to empower women to take ownership of their bodies and their choices, challenging patriarchal norms that may have historically dominated reproductive health discussions in the Mediterranean basin. By promoting natural birth options, breastfeeding support, and postpartum mental health awareness, the</w:t>
      </w:r>
      <w:r>
        <w:t xml:space="preserve"> </w:t>
      </w:r>
      <w:r>
        <w:rPr>
          <w:iCs/>
          <w:i/>
        </w:rPr>
        <w:t xml:space="preserve">Midwife</w:t>
      </w:r>
      <w:r>
        <w:t xml:space="preserve"> </w:t>
      </w:r>
      <w:r>
        <w:t xml:space="preserve">contributes to a broader societal shift toward gender equity and bodily autonomy.</w:t>
      </w:r>
    </w:p>
    <w:bookmarkEnd w:id="23"/>
    <w:bookmarkStart w:id="24" w:name="Xb42d62135d8d16f41c9bfd723e73e8bd1290aee"/>
    <w:p>
      <w:pPr>
        <w:pStyle w:val="Heading2"/>
      </w:pPr>
      <w:r>
        <w:t xml:space="preserve">The Emotional Toll and Professional Resilience</w:t>
      </w:r>
    </w:p>
    <w:p>
      <w:pPr>
        <w:pStyle w:val="FirstParagraph"/>
      </w:pPr>
      <w:r>
        <w:t xml:space="preserve">To serve as a</w:t>
      </w:r>
    </w:p>
    <w:p>
      <w:pPr>
        <w:pStyle w:val="BodyText"/>
      </w:pPr>
      <w:r>
        <w:t xml:space="preserve">Midwife</w:t>
      </w:r>
      <w:r>
        <w:t xml:space="preserve"> </w:t>
      </w:r>
      <w:r>
        <w:t xml:space="preserve">in</w:t>
      </w:r>
      <w:r>
        <w:t xml:space="preserve"> </w:t>
      </w:r>
      <w:r>
        <w:rPr>
          <w:bCs/>
          <w:b/>
        </w:rPr>
        <w:t xml:space="preserve">Italy Naples</w:t>
      </w:r>
      <w:r>
        <w:t xml:space="preserve">, one must possess immense emotional resilience. The profession is characterized by high stakes and unpredictable outcomes. In a city with its own distinct history of tragedy and rebirth, midwives often bear witness to both profound joy and devastating loss. Reflecting on this duality, it becomes clear that the</w:t>
      </w:r>
      <w:r>
        <w:t xml:space="preserve"> </w:t>
      </w:r>
      <w:r>
        <w:rPr>
          <w:iCs/>
          <w:i/>
        </w:rPr>
        <w:t xml:space="preserve">Midwife</w:t>
      </w:r>
      <w:r>
        <w:t xml:space="preserve">’s role is also one of spiritual sustenance.</w:t>
      </w:r>
    </w:p>
    <w:p>
      <w:pPr>
        <w:pStyle w:val="BodyText"/>
      </w:pPr>
      <w:r>
        <w:t xml:space="preserve">The camaraderie among midwifery teams in Naples is a testament to their shared burden. They develop a unique language of gestures and shorthand, understanding each other’s needs without words. This collective strength allows them to continue their vital work amidst the external chaos of the city. The</w:t>
      </w:r>
      <w:r>
        <w:t xml:space="preserve"> </w:t>
      </w:r>
      <w:r>
        <w:rPr>
          <w:bCs/>
          <w:b/>
        </w:rPr>
        <w:t xml:space="preserve">Midwife</w:t>
      </w:r>
      <w:r>
        <w:t xml:space="preserve"> </w:t>
      </w:r>
      <w:r>
        <w:t xml:space="preserve">is not an isolated figure but part of a tight-knit professional community that provides mutual support, ensuring that burnout does not compromise patient care.</w:t>
      </w:r>
    </w:p>
    <w:bookmarkEnd w:id="24"/>
    <w:bookmarkStart w:id="25" w:name="Xcf0b26bd70bff812537ab6c7f086020e6cede2b"/>
    <w:p>
      <w:pPr>
        <w:pStyle w:val="Heading2"/>
      </w:pPr>
      <w:r>
        <w:t xml:space="preserve">Conclusion: The Enduring Importance of Midwifery</w:t>
      </w:r>
    </w:p>
    <w:p>
      <w:pPr>
        <w:pStyle w:val="FirstParagraph"/>
      </w:pPr>
      <w:r>
        <w:t xml:space="preserve">In conclusion, the role of the</w:t>
      </w:r>
      <w:r>
        <w:t xml:space="preserve"> </w:t>
      </w:r>
      <w:r>
        <w:rPr>
          <w:iCs/>
          <w:i/>
        </w:rPr>
        <w:t xml:space="preserve">Midwife</w:t>
      </w:r>
      <w:r>
        <w:t xml:space="preserve"> </w:t>
      </w:r>
      <w:r>
        <w:t xml:space="preserve">in</w:t>
      </w:r>
      <w:r>
        <w:t xml:space="preserve"> </w:t>
      </w:r>
      <w:r>
        <w:rPr>
          <w:bCs/>
          <w:b/>
        </w:rPr>
        <w:t xml:space="preserve">Italy Naples</w:t>
      </w:r>
      <w:r>
        <w:t xml:space="preserve"> </w:t>
      </w:r>
      <w:r>
        <w:t xml:space="preserve">is far more than a medical job title; it is a cultural institution and a beacon of human connection. It bridges the gap between high-tech medicine and low-tech humanity. The challenges faced by midwives in this region—ranging from systemic underfunding to complex social dynamics—are met with creativity, compassion, and unwavering professionalism.</w:t>
      </w:r>
    </w:p>
    <w:p>
      <w:pPr>
        <w:pStyle w:val="BodyText"/>
      </w:pPr>
      <w:r>
        <w:t xml:space="preserve">As we reflect on the future of maternal health in</w:t>
      </w:r>
      <w:r>
        <w:t xml:space="preserve"> </w:t>
      </w:r>
      <w:r>
        <w:rPr>
          <w:bCs/>
          <w:b/>
        </w:rPr>
        <w:t xml:space="preserve">Italy Naples</w:t>
      </w:r>
      <w:r>
        <w:t xml:space="preserve">, it is imperative to recognize the indispensable value of the</w:t>
      </w:r>
      <w:r>
        <w:t xml:space="preserve"> </w:t>
      </w:r>
      <w:r>
        <w:rPr>
          <w:iCs/>
          <w:i/>
        </w:rPr>
        <w:t xml:space="preserve">Midwife</w:t>
      </w:r>
      <w:r>
        <w:t xml:space="preserve">. They are not merely assistants to obstetricians but autonomous professionals whose holistic approach to care improves outcomes for mothers and babies alike. Preserving and strengthening this role requires investment in training, recognition of their legal rights, and an appreciation for the cultural nuances they navigate daily. The midwife remains a guardian of life’s most sacred moments, ensuring that in the heart of Naples, every birth is met with dignity, safety, and love.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Midwife in Italy, Naples</dc:title>
  <dc:creator/>
  <dc:language>en</dc:language>
  <cp:keywords/>
  <dcterms:created xsi:type="dcterms:W3CDTF">2026-07-29T17:59:28Z</dcterms:created>
  <dcterms:modified xsi:type="dcterms:W3CDTF">2026-07-29T17:59:28Z</dcterms:modified>
</cp:coreProperties>
</file>

<file path=docProps/custom.xml><?xml version="1.0" encoding="utf-8"?>
<Properties xmlns="http://schemas.openxmlformats.org/officeDocument/2006/custom-properties" xmlns:vt="http://schemas.openxmlformats.org/officeDocument/2006/docPropsVTypes"/>
</file>