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77b2ca2dc7e8fd2a9de1ff67ed068a8ae69ea83"/>
    <w:p>
      <w:pPr>
        <w:pStyle w:val="Heading1"/>
      </w:pPr>
      <w:r>
        <w:t xml:space="preserve">The Soul of Care in the City's Heart</w:t>
      </w:r>
      <w:r>
        <w:br/>
      </w:r>
      <w:r>
        <w:t xml:space="preserve">A Reflection Paper on Being a</w:t>
      </w:r>
      <w:r>
        <w:t xml:space="preserve"> </w:t>
      </w:r>
      <w:r>
        <w:rPr>
          <w:iCs/>
          <w:i/>
          <w:bCs/>
          <w:b/>
        </w:rPr>
        <w:t xml:space="preserve">Midwife</w:t>
      </w:r>
      <w:r>
        <w:t xml:space="preserve"> </w:t>
      </w:r>
      <w:r>
        <w:t xml:space="preserve">in</w:t>
      </w:r>
      <w:r>
        <w:t xml:space="preserve"> </w:t>
      </w:r>
      <w:r>
        <w:rPr>
          <w:iCs/>
          <w:i/>
          <w:bCs/>
          <w:b/>
        </w:rPr>
        <w:t xml:space="preserve">Malaysia, Kuala Lumpur</w:t>
      </w:r>
    </w:p>
    <w:p>
      <w:pPr>
        <w:pStyle w:val="FirstParagraph"/>
      </w:pPr>
      <w:r>
        <w:t xml:space="preserve">The urban landscape of Malaysia, specifically Kuala Lumpur, is often defined by its towering skyscrapers, bustling traffic on the Federal Highway, and the relentless pace of modern life. Yet beneath this veneer of rapid development lies a deeply traditional heart that beats strongest in the delivery rooms and antenatal clinics where new life enters the world. Writing this reflection paper requires me to sit with my experiences as a</w:t>
      </w:r>
      <w:r>
        <w:t xml:space="preserve"> </w:t>
      </w:r>
      <w:r>
        <w:rPr>
          <w:bCs/>
          <w:b/>
        </w:rPr>
        <w:t xml:space="preserve">midwife</w:t>
      </w:r>
      <w:r>
        <w:t xml:space="preserve">, not merely as a healthcare provider, but as a cultural bridge within the diverse fabric of society in</w:t>
      </w:r>
      <w:r>
        <w:t xml:space="preserve"> </w:t>
      </w:r>
      <w:r>
        <w:rPr>
          <w:iCs/>
          <w:i/>
          <w:bCs/>
          <w:b/>
        </w:rPr>
        <w:t xml:space="preserve">Malaysia, Kuala Lumpur</w:t>
      </w:r>
      <w:r>
        <w:t xml:space="preserve">. The role is one that demands clinical precision, emotional resilience, and an unwavering commitment to respecting the rich tapestry of beliefs that define this region.</w:t>
      </w:r>
    </w:p>
    <w:p>
      <w:pPr>
        <w:pStyle w:val="BodyText"/>
      </w:pPr>
      <w:r>
        <w:t xml:space="preserve">When I first stepped into my first maternity ward in a government hospital in</w:t>
      </w:r>
      <w:r>
        <w:t xml:space="preserve"> </w:t>
      </w:r>
      <w:r>
        <w:rPr>
          <w:iCs/>
          <w:i/>
          <w:bCs/>
          <w:b/>
        </w:rPr>
        <w:t xml:space="preserve">Malaysia, Kuala Lumpur</w:t>
      </w:r>
      <w:r>
        <w:t xml:space="preserve">, I was struck by the sheer volume of women seeking care. It was overwhelming yet profoundly humbling. The role of the</w:t>
      </w:r>
      <w:r>
        <w:t xml:space="preserve"> </w:t>
      </w:r>
      <w:r>
        <w:rPr>
          <w:iCs/>
          <w:i/>
          <w:bCs/>
          <w:b/>
        </w:rPr>
        <w:t xml:space="preserve">midiwife</w:t>
      </w:r>
      <w:r>
        <w:t xml:space="preserve"> </w:t>
      </w:r>
      <w:r>
        <w:t xml:space="preserve">here is not confined to monitoring fetal heart rates or administering medications; it is deeply intertwined with social work and spiritual counseling. In Kuala Lumpur, where ethnic communities such as Malay, Chinese, Indian, and indigenous groups coexist in close proximity, every pregnancy journey carries unique cultural nuances. As a</w:t>
      </w:r>
      <w:r>
        <w:t xml:space="preserve"> </w:t>
      </w:r>
      <w:r>
        <w:rPr>
          <w:bCs/>
          <w:b/>
        </w:rPr>
        <w:t xml:space="preserve">midwife</w:t>
      </w:r>
      <w:r>
        <w:t xml:space="preserve">, I have learned that understanding these cultural contexts is just as important as knowing the latest obstetric protocols.</w:t>
      </w:r>
    </w:p>
    <w:p>
      <w:pPr>
        <w:pStyle w:val="BodyText"/>
      </w:pPr>
      <w:r>
        <w:t xml:space="preserve">One of the most significant aspects of practicing midwifery in this region is navigating the intersection of modern medical science and traditional beliefs. For many women in</w:t>
      </w:r>
      <w:r>
        <w:t xml:space="preserve"> </w:t>
      </w:r>
      <w:r>
        <w:rPr>
          <w:iCs/>
          <w:i/>
          <w:bCs/>
          <w:b/>
        </w:rPr>
        <w:t xml:space="preserve">Malaysia, Kuala Lumpur</w:t>
      </w:r>
      <w:r>
        <w:t xml:space="preserve">, childbirth is not just a biological event but a spiritual transition. I have witnessed moments where the sterile environment of the hospital clashes gently with traditional practices, such as the consumption of specific herbal concoctions or the presence of family elders who offer spiritual guidance. My duty as a</w:t>
      </w:r>
      <w:r>
        <w:t xml:space="preserve"> </w:t>
      </w:r>
      <w:r>
        <w:rPr>
          <w:bCs/>
          <w:b/>
        </w:rPr>
        <w:t xml:space="preserve">midwife</w:t>
      </w:r>
      <w:r>
        <w:t xml:space="preserve"> </w:t>
      </w:r>
      <w:r>
        <w:t xml:space="preserve">has evolved to become that of an educator and negotiator, ensuring that evidence-based care is provided while respecting cultural heritage. This balance is crucial in building trust with patients who might otherwise feel alienated by the coldness of clinical settings.</w:t>
      </w:r>
    </w:p>
    <w:p>
      <w:pPr>
        <w:pStyle w:val="BodyText"/>
      </w:pPr>
      <w:r>
        <w:t xml:space="preserve">The urban density of</w:t>
      </w:r>
      <w:r>
        <w:t xml:space="preserve"> </w:t>
      </w:r>
      <w:r>
        <w:rPr>
          <w:iCs/>
          <w:i/>
          <w:bCs/>
          <w:b/>
        </w:rPr>
        <w:t xml:space="preserve">Malaysia, Kuala Lumpur</w:t>
      </w:r>
      <w:r>
        <w:t xml:space="preserve"> </w:t>
      </w:r>
      <w:r>
        <w:t xml:space="preserve">also presents unique challenges regarding accessibility and health equity. While the city boasts world-class private healthcare facilities, a significant portion of our population relies on public healthcare systems. As a</w:t>
      </w:r>
      <w:r>
        <w:t xml:space="preserve"> </w:t>
      </w:r>
      <w:r>
        <w:rPr>
          <w:iCs/>
          <w:i/>
          <w:bCs/>
          <w:b/>
        </w:rPr>
        <w:t xml:space="preserve">midiwife</w:t>
      </w:r>
      <w:r>
        <w:t xml:space="preserve">, I often find myself working in overcrowded wards where resources are stretched thin. This reality forces me to be resourceful and empathetic on a daily basis. I have learned that being a midwife is not just about handling emergencies; it is about providing comfort in chaos. It involves holding the hand of a laboring mother who may be anxious due to financial stress or family pressures, reminding her that she is supported by a system designed to protect her and her child.</w:t>
      </w:r>
    </w:p>
    <w:p>
      <w:pPr>
        <w:pStyle w:val="BodyText"/>
      </w:pPr>
      <w:r>
        <w:t xml:space="preserve">Furthermore, the role of the</w:t>
      </w:r>
      <w:r>
        <w:t xml:space="preserve"> </w:t>
      </w:r>
      <w:r>
        <w:rPr>
          <w:iCs/>
          <w:i/>
          <w:bCs/>
          <w:b/>
        </w:rPr>
        <w:t xml:space="preserve">midiwife</w:t>
      </w:r>
      <w:r>
        <w:t xml:space="preserve"> </w:t>
      </w:r>
      <w:r>
        <w:t xml:space="preserve">in</w:t>
      </w:r>
      <w:r>
        <w:t xml:space="preserve"> </w:t>
      </w:r>
      <w:r>
        <w:rPr>
          <w:iCs/>
          <w:i/>
          <w:bCs/>
          <w:b/>
        </w:rPr>
        <w:t xml:space="preserve">Malaysia, Kuala Lumpur</w:t>
      </w:r>
      <w:r>
        <w:t xml:space="preserve"> </w:t>
      </w:r>
      <w:r>
        <w:t xml:space="preserve">extends beyond delivery. We are often the first point of contact for women’s health concerns, ranging from contraception counseling to postpartum depression screening. In a bustling metropolis where career pressures and societal expectations can be overwhelming, mental health is becoming an increasingly critical component of maternal care. I have reflected deeply on how the fast-paced lifestyle in Kuala Lumpur impacts reproductive choices and maternal well-being. The pressure to balance professional ambitions with motherhood is real, and as</w:t>
      </w:r>
      <w:r>
        <w:t xml:space="preserve"> </w:t>
      </w:r>
      <w:r>
        <w:rPr>
          <w:iCs/>
          <w:i/>
          <w:bCs/>
          <w:b/>
        </w:rPr>
        <w:t xml:space="preserve">midiwifes</w:t>
      </w:r>
      <w:r>
        <w:t xml:space="preserve">, we must provide safe spaces where women can express their fears without judgment.</w:t>
      </w:r>
    </w:p>
    <w:p>
      <w:pPr>
        <w:pStyle w:val="BodyText"/>
      </w:pPr>
      <w:r>
        <w:t xml:space="preserve">Collaboration is another pillar of this profession. In</w:t>
      </w:r>
      <w:r>
        <w:t xml:space="preserve"> </w:t>
      </w:r>
      <w:r>
        <w:rPr>
          <w:iCs/>
          <w:i/>
          <w:bCs/>
          <w:b/>
        </w:rPr>
        <w:t xml:space="preserve">Malaysia, Kuala Lumpur</w:t>
      </w:r>
      <w:r>
        <w:t xml:space="preserve">, midwives work closely with obstetricians, pediatricians, nurses, and community health workers. This multidisciplinary approach is vital for managing high-risk pregnancies and ensuring optimal outcomes for both mother and baby. I have come to appreciate that no birth is a solitary event; it requires a village of professionals working in harmony. This teamwork fosters a sense of camaraderie among healthcare providers but also ensures that the patient remains at the center of all decisions. The feedback loop between midwives and other specialists continuously refines our practice, pushing us to stay updated with global best practices while applying them locally.</w:t>
      </w:r>
    </w:p>
    <w:p>
      <w:pPr>
        <w:pStyle w:val="BodyText"/>
      </w:pPr>
      <w:r>
        <w:t xml:space="preserve">Reflecting on my journey as a</w:t>
      </w:r>
      <w:r>
        <w:t xml:space="preserve"> </w:t>
      </w:r>
      <w:r>
        <w:rPr>
          <w:iCs/>
          <w:i/>
          <w:bCs/>
          <w:b/>
        </w:rPr>
        <w:t xml:space="preserve">midiwife</w:t>
      </w:r>
      <w:r>
        <w:t xml:space="preserve">, I am acutely aware of the privilege it holds. To witness the miracle of birth is to understand the fragility and strength of human life. In</w:t>
      </w:r>
      <w:r>
        <w:t xml:space="preserve"> </w:t>
      </w:r>
      <w:r>
        <w:rPr>
          <w:iCs/>
          <w:i/>
          <w:bCs/>
          <w:b/>
        </w:rPr>
        <w:t xml:space="preserve">Malaysia, Kuala Lumpur</w:t>
      </w:r>
      <w:r>
        <w:t xml:space="preserve">, this privilege is amplified by the diversity and vibrancy of our society. Each birth story I have been a part of has taught me something new about humanity—about resilience, hope, and love. Whether it is a mother from Kampung Baru holding onto traditional roots or a young professional in Bangsar navigating modern parenting anxieties, every interaction shapes my professional identity.</w:t>
      </w:r>
    </w:p>
    <w:p>
      <w:pPr>
        <w:pStyle w:val="BodyText"/>
      </w:pPr>
      <w:r>
        <w:t xml:space="preserve">In conclusion, the practice of midwifery in</w:t>
      </w:r>
      <w:r>
        <w:t xml:space="preserve"> </w:t>
      </w:r>
      <w:r>
        <w:rPr>
          <w:iCs/>
          <w:i/>
          <w:bCs/>
          <w:b/>
        </w:rPr>
        <w:t xml:space="preserve">Malaysia, Kuala Lumpur</w:t>
      </w:r>
      <w:r>
        <w:t xml:space="preserve"> </w:t>
      </w:r>
      <w:r>
        <w:t xml:space="preserve">is a complex yet rewarding endeavor that demands more than technical skill. It requires cultural competence, emotional intelligence, and a steadfast dedication to serving diverse communities. As I continue my journey as a</w:t>
      </w:r>
      <w:r>
        <w:t xml:space="preserve"> </w:t>
      </w:r>
      <w:r>
        <w:rPr>
          <w:iCs/>
          <w:i/>
          <w:bCs/>
          <w:b/>
        </w:rPr>
        <w:t xml:space="preserve">midiwife</w:t>
      </w:r>
      <w:r>
        <w:t xml:space="preserve">, I remain committed to advocating for the rights and well-being of mothers in this dynamic city. The future of maternal health in Kuala Lumpur depends on professionals who can blend modern medicine with compassionate, culturally sensitive care. This reflection paper serves as a testament to that commitment, acknowledging the challenges faced while celebrating the profound impact we have on the lives of families across</w:t>
      </w:r>
      <w:r>
        <w:t xml:space="preserve"> </w:t>
      </w:r>
      <w:r>
        <w:rPr>
          <w:iCs/>
          <w:i/>
          <w:bCs/>
          <w:b/>
        </w:rPr>
        <w:t xml:space="preserve">Malaysia, Kuala Lumpur</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Midwife in Malaysia, Kuala Lumpur</dc:title>
  <dc:creator/>
  <dc:language>en</dc:language>
  <cp:keywords/>
  <dcterms:created xsi:type="dcterms:W3CDTF">2026-07-29T18:22:32Z</dcterms:created>
  <dcterms:modified xsi:type="dcterms:W3CDTF">2026-07-29T18:22:32Z</dcterms:modified>
</cp:coreProperties>
</file>

<file path=docProps/custom.xml><?xml version="1.0" encoding="utf-8"?>
<Properties xmlns="http://schemas.openxmlformats.org/officeDocument/2006/custom-properties" xmlns:vt="http://schemas.openxmlformats.org/officeDocument/2006/docPropsVTypes"/>
</file>