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351aaf07e85656b60b99c7fc6a8598cf96f3acb"/>
    <w:p>
      <w:pPr>
        <w:pStyle w:val="Heading1"/>
      </w:pPr>
      <w:r>
        <w:t xml:space="preserve">Bridging Tradition and Modernity: A Reflection on the Role of the Midwife in Saudi Arabia Jeddah</w:t>
      </w:r>
    </w:p>
    <w:p>
      <w:pPr>
        <w:pStyle w:val="FirstParagraph"/>
      </w:pPr>
      <w:r>
        <w:t xml:space="preserve">The journey of healthcare in the Kingdom is a testament to rapid transformation, where ancient traditions intersect with cutting-edge medical advancements. Within this dynamic landscape, specifically within the coastal metropolis of</w:t>
      </w:r>
      <w:r>
        <w:t xml:space="preserve"> </w:t>
      </w:r>
      <w:r>
        <w:rPr>
          <w:bCs/>
          <w:b/>
        </w:rPr>
        <w:t xml:space="preserve">Saudi Arabia Jeddah</w:t>
      </w:r>
      <w:r>
        <w:t xml:space="preserve">, the figure of the</w:t>
      </w:r>
      <w:r>
        <w:t xml:space="preserve"> </w:t>
      </w:r>
      <w:r>
        <w:rPr>
          <w:bCs/>
          <w:b/>
        </w:rPr>
        <w:t xml:space="preserve">Midwife</w:t>
      </w:r>
      <w:r>
        <w:t xml:space="preserve"> </w:t>
      </w:r>
      <w:r>
        <w:t xml:space="preserve">stands as a pivotal bridge between heritage and modernity. Reflecting on this role requires an understanding not only of clinical obstetrics but also of the profound cultural, social, and spiritual dimensions that define maternity care in this region. This reflection explores how the identity of a midwife is reshaped by the vision for healthcare in</w:t>
      </w:r>
      <w:r>
        <w:t xml:space="preserve"> </w:t>
      </w:r>
      <w:r>
        <w:rPr>
          <w:bCs/>
          <w:b/>
        </w:rPr>
        <w:t xml:space="preserve">Saudi Arabia Jeddah</w:t>
      </w:r>
      <w:r>
        <w:t xml:space="preserve">, emphasizing patient-centered care within a culturally sensitive framework.</w:t>
      </w:r>
    </w:p>
    <w:bookmarkStart w:id="20" w:name="X4b36edeb308ba53298695bcfd2da83293f0620c"/>
    <w:p>
      <w:pPr>
        <w:pStyle w:val="Heading3"/>
      </w:pPr>
      <w:r>
        <w:t xml:space="preserve">The Cultural Context of Maternity in Saudi Arabia Jeddah</w:t>
      </w:r>
    </w:p>
    <w:p>
      <w:pPr>
        <w:pStyle w:val="FirstParagraph"/>
      </w:pPr>
      <w:r>
        <w:t xml:space="preserve">To serve effectively as a midwife in this region, one must first appreciate the unique cultural tapestry of Jeddah. Known historically as the "Bride of the Red Sea," this city is a melting pot where deep-rooted Bedouin traditions meet global influences. In such a context, childbirth is rarely viewed merely as a biological event; it is a significant social and family milestone. The</w:t>
      </w:r>
      <w:r>
        <w:t xml:space="preserve"> </w:t>
      </w:r>
      <w:r>
        <w:rPr>
          <w:bCs/>
          <w:b/>
        </w:rPr>
        <w:t xml:space="preserve">Midwife</w:t>
      </w:r>
      <w:r>
        <w:t xml:space="preserve"> </w:t>
      </w:r>
      <w:r>
        <w:t xml:space="preserve">in</w:t>
      </w:r>
      <w:r>
        <w:t xml:space="preserve"> </w:t>
      </w:r>
      <w:r>
        <w:rPr>
          <w:bCs/>
          <w:b/>
        </w:rPr>
        <w:t xml:space="preserve">Saudi Arabia Jeddah</w:t>
      </w:r>
      <w:r>
        <w:t xml:space="preserve"> </w:t>
      </w:r>
      <w:r>
        <w:t xml:space="preserve">operates within an environment where modesty (</w:t>
      </w:r>
      <w:r>
        <w:rPr>
          <w:iCs/>
          <w:i/>
        </w:rPr>
        <w:t xml:space="preserve">Haya</w:t>
      </w:r>
      <w:r>
        <w:t xml:space="preserve">) and privacy are paramount. Therefore, the reflection begins with the realization that clinical competence must be paired with deep cultural intelligence.</w:t>
      </w:r>
    </w:p>
    <w:p>
      <w:pPr>
        <w:pStyle w:val="BodyText"/>
      </w:pPr>
      <w:r>
        <w:t xml:space="preserve">In many traditional settings, childbirth is a communal family affair, often dominated by female relatives. The midwife’s role is not to displace these familial bonds but to integrate professional care into this supportive network. This requires a shift from the Western model of solitary confinement during labor to a more inclusive approach that respects the presence of mahrams (male guardians) and extended family members, while ensuring medical safety. In</w:t>
      </w:r>
      <w:r>
        <w:t xml:space="preserve"> </w:t>
      </w:r>
      <w:r>
        <w:rPr>
          <w:bCs/>
          <w:b/>
        </w:rPr>
        <w:t xml:space="preserve">Saudi Arabia Jeddah</w:t>
      </w:r>
      <w:r>
        <w:t xml:space="preserve">, the midwife becomes an educator and a counselor, helping families navigate modern medical protocols without feeling alienated from their cultural roots.</w:t>
      </w:r>
    </w:p>
    <w:bookmarkEnd w:id="20"/>
    <w:bookmarkStart w:id="21" w:name="X35c43e71997da5c6794360d9f301c1d837bb38a"/>
    <w:p>
      <w:pPr>
        <w:pStyle w:val="Heading3"/>
      </w:pPr>
      <w:r>
        <w:t xml:space="preserve">The Evolution of the Midwifery Profession under Vision 2030</w:t>
      </w:r>
    </w:p>
    <w:p>
      <w:pPr>
        <w:pStyle w:val="FirstParagraph"/>
      </w:pPr>
      <w:r>
        <w:t xml:space="preserve">It is impossible to discuss the current state of midwifery in</w:t>
      </w:r>
      <w:r>
        <w:t xml:space="preserve"> </w:t>
      </w:r>
      <w:r>
        <w:rPr>
          <w:bCs/>
          <w:b/>
        </w:rPr>
        <w:t xml:space="preserve">Saudi Arabia Jeddah</w:t>
      </w:r>
      <w:r>
        <w:t xml:space="preserve"> </w:t>
      </w:r>
      <w:r>
        <w:t xml:space="preserve">without acknowledging the transformative impact of Saudi Vision 2030. This national strategy aims to diversify the economy and enhance public services, including healthcare. For the profession of midwifery, this has meant a significant elevation in status and scope of practice. Historically, obstetrics in the Kingdom were heavily dominated by physicians. However, recent reforms have pushed for greater autonomy for</w:t>
      </w:r>
      <w:r>
        <w:t xml:space="preserve"> </w:t>
      </w:r>
      <w:r>
        <w:rPr>
          <w:bCs/>
          <w:b/>
        </w:rPr>
        <w:t xml:space="preserve">Midwives</w:t>
      </w:r>
      <w:r>
        <w:t xml:space="preserve">, recognizing them as primary providers of reproductive health services.</w:t>
      </w:r>
    </w:p>
    <w:p>
      <w:pPr>
        <w:pStyle w:val="BodyText"/>
      </w:pPr>
      <w:r>
        <w:t xml:space="preserve">This evolution is particularly visible in Jeddah’s growing network of birthing centers and maternity hospitals. The reflection here centers on empowerment. The modern midwife in this region is no longer just an assistant to the doctor but a leader in normal physiological birth. She is empowered to manage low-risk pregnancies, conduct deliveries, and provide postnatal care independently within specific protocols. This shift requires rigorous continuing education and clinical training, ensuring that every</w:t>
      </w:r>
      <w:r>
        <w:t xml:space="preserve"> </w:t>
      </w:r>
      <w:r>
        <w:rPr>
          <w:bCs/>
          <w:b/>
        </w:rPr>
        <w:t xml:space="preserve">Midwife</w:t>
      </w:r>
      <w:r>
        <w:t xml:space="preserve"> </w:t>
      </w:r>
      <w:r>
        <w:t xml:space="preserve">practicing in</w:t>
      </w:r>
      <w:r>
        <w:t xml:space="preserve"> </w:t>
      </w:r>
      <w:r>
        <w:rPr>
          <w:bCs/>
          <w:b/>
        </w:rPr>
        <w:t xml:space="preserve">Saudi Arabia Jeddah</w:t>
      </w:r>
      <w:r>
        <w:t xml:space="preserve"> </w:t>
      </w:r>
      <w:r>
        <w:t xml:space="preserve">meets international standards of excellence while retaining local relevance.</w:t>
      </w:r>
    </w:p>
    <w:bookmarkEnd w:id="21"/>
    <w:bookmarkStart w:id="22" w:name="X7f3a1b732cad916f3f7d31ed34f482571ef931d"/>
    <w:p>
      <w:pPr>
        <w:pStyle w:val="Heading3"/>
      </w:pPr>
      <w:r>
        <w:t xml:space="preserve">Navigating Gender Dynamics and Patient Advocacy</w:t>
      </w:r>
    </w:p>
    <w:p>
      <w:pPr>
        <w:pStyle w:val="FirstParagraph"/>
      </w:pPr>
      <w:r>
        <w:t xml:space="preserve">A critical aspect of reflecting on this role is the gender dynamic inherent in maternity care. In accordance with Islamic principles and Saudi regulations, female patients often prefer female healthcare providers for intimate examinations and childbirth. Consequently, the</w:t>
      </w:r>
      <w:r>
        <w:t xml:space="preserve"> </w:t>
      </w:r>
      <w:r>
        <w:rPr>
          <w:bCs/>
          <w:b/>
        </w:rPr>
        <w:t xml:space="preserve">Midwife</w:t>
      </w:r>
      <w:r>
        <w:t xml:space="preserve"> </w:t>
      </w:r>
      <w:r>
        <w:t xml:space="preserve">serves as a crucial advocate for women’s comfort and dignity. In</w:t>
      </w:r>
      <w:r>
        <w:t xml:space="preserve"> </w:t>
      </w:r>
      <w:r>
        <w:rPr>
          <w:bCs/>
          <w:b/>
        </w:rPr>
        <w:t xml:space="preserve">Saudi Arabia Jeddah</w:t>
      </w:r>
      <w:r>
        <w:t xml:space="preserve">, where gender segregation is still practiced in many healthcare facilities, the midwifery team consists largely of highly trained female professionals.</w:t>
      </w:r>
    </w:p>
    <w:p>
      <w:pPr>
        <w:pStyle w:val="BodyText"/>
      </w:pPr>
      <w:r>
        <w:t xml:space="preserve">This creates an environment where the patient-midwife relationship can develop a level of trust that might be harder to achieve in mixed-gender settings. The midwife becomes a confidante, able to discuss sensitive issues such as postpartum depression, breastfeeding challenges, and family planning with ease. However, this trust also carries a heavy responsibility. The midwife must advocate for the patient’s choice within the boundaries of medical ethics and safety. For instance, when addressing rising rates of Cesarean sections due to maternal request or fear (</w:t>
      </w:r>
      <w:r>
        <w:rPr>
          <w:iCs/>
          <w:i/>
        </w:rPr>
        <w:t xml:space="preserve">tokophobia</w:t>
      </w:r>
      <w:r>
        <w:t xml:space="preserve">), the</w:t>
      </w:r>
      <w:r>
        <w:t xml:space="preserve"> </w:t>
      </w:r>
      <w:r>
        <w:rPr>
          <w:bCs/>
          <w:b/>
        </w:rPr>
        <w:t xml:space="preserve">Midwife</w:t>
      </w:r>
      <w:r>
        <w:t xml:space="preserve"> </w:t>
      </w:r>
      <w:r>
        <w:t xml:space="preserve">plays an educational role, reassuring women in</w:t>
      </w:r>
      <w:r>
        <w:t xml:space="preserve"> </w:t>
      </w:r>
      <w:r>
        <w:rPr>
          <w:bCs/>
          <w:b/>
        </w:rPr>
        <w:t xml:space="preserve">Saudi Arabia Jeddah</w:t>
      </w:r>
      <w:r>
        <w:t xml:space="preserve"> </w:t>
      </w:r>
      <w:r>
        <w:t xml:space="preserve">that natural birth is safe and supported by the healthcare system.</w:t>
      </w:r>
    </w:p>
    <w:bookmarkEnd w:id="22"/>
    <w:bookmarkStart w:id="23" w:name="X9ec5bd1726a12d76dfa26ccaa6f55a0e8e701e8"/>
    <w:p>
      <w:pPr>
        <w:pStyle w:val="Heading3"/>
      </w:pPr>
      <w:r>
        <w:t xml:space="preserve">The Challenge of High-Risk Pregnancies and Specialized Care</w:t>
      </w:r>
    </w:p>
    <w:p>
      <w:pPr>
        <w:pStyle w:val="FirstParagraph"/>
      </w:pPr>
      <w:r>
        <w:t xml:space="preserve">Jeddah’s population includes a significant number of expatriates as well as locals with varying genetic backgrounds, leading to a diverse range of pregnancy-related health issues. Conditions such as gestational diabetes and hypertension are increasingly common. Reflecting on the role of the</w:t>
      </w:r>
      <w:r>
        <w:t xml:space="preserve"> </w:t>
      </w:r>
      <w:r>
        <w:rPr>
          <w:bCs/>
          <w:b/>
        </w:rPr>
        <w:t xml:space="preserve">Midwife</w:t>
      </w:r>
      <w:r>
        <w:t xml:space="preserve"> </w:t>
      </w:r>
      <w:r>
        <w:t xml:space="preserve">in this context highlights the need for specialized knowledge. The midwife must be adept at screening, monitoring, and referring high-risk cases to maternal-fetal medicine specialists.</w:t>
      </w:r>
    </w:p>
    <w:p>
      <w:pPr>
        <w:pStyle w:val="BodyText"/>
      </w:pPr>
      <w:r>
        <w:t xml:space="preserve">In hospitals across</w:t>
      </w:r>
      <w:r>
        <w:t xml:space="preserve"> </w:t>
      </w:r>
      <w:r>
        <w:rPr>
          <w:bCs/>
          <w:b/>
        </w:rPr>
        <w:t xml:space="preserve">Saudi Arabia Jeddah</w:t>
      </w:r>
      <w:r>
        <w:t xml:space="preserve">, midwives often work in multidisciplinary teams. This collaborative approach ensures that the holistic needs of the mother are met alongside her medical needs. The reflection here is on collaboration: the midwife is not an island but a central node in a network of care. Her ability to communicate effectively with doctors, nutritionists, and pediatricians determines the quality of care delivered to families in this bustling city.</w:t>
      </w:r>
    </w:p>
    <w:bookmarkEnd w:id="23"/>
    <w:bookmarkStart w:id="24" w:name="conclusion-a-future-rooted-in-care"/>
    <w:p>
      <w:pPr>
        <w:pStyle w:val="Heading3"/>
      </w:pPr>
      <w:r>
        <w:t xml:space="preserve">Conclusion: A Future Rooted in Care</w:t>
      </w:r>
    </w:p>
    <w:p>
      <w:pPr>
        <w:pStyle w:val="FirstParagraph"/>
      </w:pPr>
      <w:r>
        <w:t xml:space="preserve">In conclusion, the role of the midwife in</w:t>
      </w:r>
      <w:r>
        <w:t xml:space="preserve"> </w:t>
      </w:r>
      <w:r>
        <w:rPr>
          <w:bCs/>
          <w:b/>
        </w:rPr>
        <w:t xml:space="preserve">Saudi Arabia Jeddah</w:t>
      </w:r>
      <w:r>
        <w:t xml:space="preserve"> </w:t>
      </w:r>
      <w:r>
        <w:t xml:space="preserve">is one of profound significance and complexity. It is a role that demands clinical expertise, cultural humility, and emotional resilience. As the Kingdom moves forward with its healthcare modernization initiatives, the midwife stands at the forefront of change.</w:t>
      </w:r>
    </w:p>
    <w:p>
      <w:pPr>
        <w:pStyle w:val="BodyText"/>
      </w:pPr>
      <w:r>
        <w:t xml:space="preserve">This reflection underscores that being a</w:t>
      </w:r>
      <w:r>
        <w:t xml:space="preserve"> </w:t>
      </w:r>
      <w:r>
        <w:rPr>
          <w:bCs/>
          <w:b/>
        </w:rPr>
        <w:t xml:space="preserve">Midwife</w:t>
      </w:r>
      <w:r>
        <w:t xml:space="preserve"> </w:t>
      </w:r>
      <w:r>
        <w:t xml:space="preserve">in this region is not merely about delivering babies; it is about empowering women to navigate one of life’s most transformative moments with dignity and confidence. It is about preserving cultural values while embracing medical progress. For the healthcare system in</w:t>
      </w:r>
      <w:r>
        <w:t xml:space="preserve"> </w:t>
      </w:r>
      <w:r>
        <w:rPr>
          <w:bCs/>
          <w:b/>
        </w:rPr>
        <w:t xml:space="preserve">Saudi Arabia Jeddah</w:t>
      </w:r>
      <w:r>
        <w:t xml:space="preserve">, investing in midwifery education and support systems is not just a professional development issue; it is a commitment to the well-being of future generations. The modern midwife, therefore, emerges as a guardian of health, a teacher of tradition adapted for the future, and an essential pillar in the social fabric of Jeddah.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Saudi Arabia Jeddah</dc:title>
  <dc:creator/>
  <dc:language>en</dc:language>
  <cp:keywords/>
  <dcterms:created xsi:type="dcterms:W3CDTF">2026-07-29T19:39:08Z</dcterms:created>
  <dcterms:modified xsi:type="dcterms:W3CDTF">2026-07-29T19:39:08Z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