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Barcelona</w:t>
      </w:r>
    </w:p>
    <w:bookmarkStart w:id="25" w:name="X886b48e7ac8645ba0f247972e931127bb47c017"/>
    <w:p>
      <w:pPr>
        <w:pStyle w:val="Heading1"/>
      </w:pPr>
      <w:r>
        <w:t xml:space="preserve">A Professional Reflection on the Midwife in the Context of Spain, Barcelona</w:t>
      </w:r>
    </w:p>
    <w:p>
      <w:pPr>
        <w:pStyle w:val="FirstParagraph"/>
      </w:pPr>
      <w:r>
        <w:t xml:space="preserve">The journey through healthcare education and professional practice is rarely a linear path; it is a complex tapestry woven from moments of profound vulnerability, clinical precision, cultural negotiation, and deep human connection. When reflecting upon the role of the</w:t>
      </w:r>
      <w:r>
        <w:t xml:space="preserve"> </w:t>
      </w:r>
      <w:r>
        <w:rPr>
          <w:bCs/>
          <w:b/>
        </w:rPr>
        <w:t xml:space="preserve">Midwife</w:t>
      </w:r>
      <w:r>
        <w:t xml:space="preserve">, particularly within the specific socio-cultural and healthcare landscape of</w:t>
      </w:r>
      <w:r>
        <w:t xml:space="preserve"> </w:t>
      </w:r>
      <w:r>
        <w:rPr>
          <w:bCs/>
          <w:b/>
        </w:rPr>
        <w:t xml:space="preserve">Spain Barcelona</w:t>
      </w:r>
      <w:r>
        <w:t xml:space="preserve">, one must acknowledge that this profession is not merely about medical intervention in childbirth. It is a holistic practice rooted in history, shaped by modern European health standards, and deeply influenced by the vibrant demographic shifts of one of Europe’s most dynamic cities. This reflection paper seeks to explore the multifaceted identity of the</w:t>
      </w:r>
      <w:r>
        <w:t xml:space="preserve"> </w:t>
      </w:r>
      <w:r>
        <w:rPr>
          <w:bCs/>
          <w:b/>
        </w:rPr>
        <w:t xml:space="preserve">Midwife</w:t>
      </w:r>
      <w:r>
        <w:t xml:space="preserve">, analyzing how traditional values intersect with contemporary challenges in</w:t>
      </w:r>
      <w:r>
        <w:t xml:space="preserve"> </w:t>
      </w:r>
      <w:r>
        <w:rPr>
          <w:bCs/>
          <w:b/>
        </w:rPr>
        <w:t xml:space="preserve">Spain Barcelona</w:t>
      </w:r>
      <w:r>
        <w:t xml:space="preserve">.</w:t>
      </w:r>
    </w:p>
    <w:bookmarkStart w:id="20" w:name="X7eeb1a37f7d05b3b998c584d86255c6ebe0d42e"/>
    <w:p>
      <w:pPr>
        <w:pStyle w:val="Heading2"/>
      </w:pPr>
      <w:r>
        <w:t xml:space="preserve">The Historical and Cultural Roots of Midwifery in Catalonia</w:t>
      </w:r>
    </w:p>
    <w:p>
      <w:pPr>
        <w:pStyle w:val="FirstParagraph"/>
      </w:pPr>
      <w:r>
        <w:t xml:space="preserve">To understand the current state of midwifery, one must first look back. The concept of the</w:t>
      </w:r>
      <w:r>
        <w:t xml:space="preserve"> </w:t>
      </w:r>
      <w:r>
        <w:rPr>
          <w:bCs/>
          <w:b/>
        </w:rPr>
        <w:t xml:space="preserve">Midwife</w:t>
      </w:r>
      <w:r>
        <w:t xml:space="preserve">, or "matrona" in Spanish and "matrona" or "parturient assistant" in Catalan contexts, has deep roots in Mediterranean culture. In</w:t>
      </w:r>
      <w:r>
        <w:t xml:space="preserve"> </w:t>
      </w:r>
      <w:r>
        <w:rPr>
          <w:bCs/>
          <w:b/>
        </w:rPr>
        <w:t xml:space="preserve">Spain Barcelona</w:t>
      </w:r>
      <w:r>
        <w:t xml:space="preserve">, the tradition of community-based care was once prevalent, where local women supported one another through birth. However, the medicalization of childbirth throughout the 20th century largely displaced these traditional figures. The restoration and professionalization of midwifery as an autonomous healthcare discipline in Spain has been a gradual process, gaining significant momentum in recent decades with European integration.</w:t>
      </w:r>
    </w:p>
    <w:p>
      <w:pPr>
        <w:pStyle w:val="BodyText"/>
      </w:pPr>
      <w:r>
        <w:t xml:space="preserve">In</w:t>
      </w:r>
      <w:r>
        <w:t xml:space="preserve"> </w:t>
      </w:r>
      <w:r>
        <w:rPr>
          <w:bCs/>
          <w:b/>
        </w:rPr>
        <w:t xml:space="preserve">Spain Barcelona</w:t>
      </w:r>
      <w:r>
        <w:t xml:space="preserve">, this historical context is layered with the strong regional identity of Catalonia. The language, cultural norms regarding family structures, and specific public health policies of the Catalan government influence how midwifery is practiced. A</w:t>
      </w:r>
      <w:r>
        <w:t xml:space="preserve"> </w:t>
      </w:r>
      <w:r>
        <w:rPr>
          <w:bCs/>
          <w:b/>
        </w:rPr>
        <w:t xml:space="preserve">Midwife</w:t>
      </w:r>
      <w:r>
        <w:t xml:space="preserve"> </w:t>
      </w:r>
      <w:r>
        <w:t xml:space="preserve">in this region must be culturally competent not only in Spanish but often in Catalan, understanding the nuances of local dialects and social expectations. The reflection here is on the bridge between heritage and modernity: how can a</w:t>
      </w:r>
      <w:r>
        <w:t xml:space="preserve"> </w:t>
      </w:r>
      <w:r>
        <w:rPr>
          <w:bCs/>
          <w:b/>
        </w:rPr>
        <w:t xml:space="preserve">Midwife</w:t>
      </w:r>
      <w:r>
        <w:t xml:space="preserve"> </w:t>
      </w:r>
      <w:r>
        <w:t xml:space="preserve">honor the traditional supportive role while adhering to rigorous scientific evidence-based practices mandated by institutions like Hospital Clínic de Barcelona or Son Espases in Palma (influencing broader Balearic/Catalan health policies)?</w:t>
      </w:r>
    </w:p>
    <w:bookmarkEnd w:id="20"/>
    <w:bookmarkStart w:id="21" w:name="X69f80b8f7abf1632b5208629a35cfa8d8fd20af"/>
    <w:p>
      <w:pPr>
        <w:pStyle w:val="Heading2"/>
      </w:pPr>
      <w:r>
        <w:t xml:space="preserve">The Healthcare System: A Framework for Practice</w:t>
      </w:r>
    </w:p>
    <w:p>
      <w:pPr>
        <w:pStyle w:val="FirstParagraph"/>
      </w:pPr>
      <w:r>
        <w:t xml:space="preserve">The healthcare system in Spain is renowned for its universality and efficiency, yet it faces pressures similar to other European nations. In</w:t>
      </w:r>
      <w:r>
        <w:t xml:space="preserve"> </w:t>
      </w:r>
      <w:r>
        <w:rPr>
          <w:bCs/>
          <w:b/>
        </w:rPr>
        <w:t xml:space="preserve">Spain Barcelona</w:t>
      </w:r>
      <w:r>
        <w:t xml:space="preserve">, the midwifery model often operates within a hybrid framework that includes both public primary care centers (Centres d’Atenció Primària) and university hospitals. The role of the</w:t>
      </w:r>
      <w:r>
        <w:t xml:space="preserve"> </w:t>
      </w:r>
      <w:r>
        <w:rPr>
          <w:bCs/>
          <w:b/>
        </w:rPr>
        <w:t xml:space="preserve">Midwife</w:t>
      </w:r>
      <w:r>
        <w:t xml:space="preserve"> </w:t>
      </w:r>
      <w:r>
        <w:t xml:space="preserve">here is expanding beyond intrapartum care to encompass antenatal education, postpartum support, contraception counseling, and lactation guidance.</w:t>
      </w:r>
    </w:p>
    <w:p>
      <w:pPr>
        <w:pStyle w:val="BodyText"/>
      </w:pPr>
      <w:r>
        <w:t xml:space="preserve">Reflecting on this structure reveals a critical tension: the high volume of patients versus the desire for personalized care. In busy clinics across Barcelona’s neighborhoods like Eixample or Gràcia, a</w:t>
      </w:r>
      <w:r>
        <w:t xml:space="preserve"> </w:t>
      </w:r>
      <w:r>
        <w:rPr>
          <w:bCs/>
          <w:b/>
        </w:rPr>
        <w:t xml:space="preserve">Midwife</w:t>
      </w:r>
      <w:r>
        <w:t xml:space="preserve"> </w:t>
      </w:r>
      <w:r>
        <w:t xml:space="preserve">must be efficient without losing empathy. The reflection paper notes that the ideal model promoted by the Catalan Health Institute (ICS) is one where midwives act as primary healthcare providers, reducing unnecessary medical interventions. This shift requires a</w:t>
      </w:r>
      <w:r>
        <w:t xml:space="preserve"> </w:t>
      </w:r>
      <w:r>
        <w:rPr>
          <w:bCs/>
          <w:b/>
        </w:rPr>
        <w:t xml:space="preserve">Midwife</w:t>
      </w:r>
      <w:r>
        <w:t xml:space="preserve"> </w:t>
      </w:r>
      <w:r>
        <w:t xml:space="preserve">to be confident in decision-making, advocating for physiological birth while being prepared for emergency obstetric care. The integration of telehealth, accelerated during and after the pandemic in</w:t>
      </w:r>
      <w:r>
        <w:t xml:space="preserve"> </w:t>
      </w:r>
      <w:r>
        <w:rPr>
          <w:bCs/>
          <w:b/>
        </w:rPr>
        <w:t xml:space="preserve">Spain Barcelona</w:t>
      </w:r>
      <w:r>
        <w:t xml:space="preserve">, has further transformed this role, requiring midwives to adapt their communication skills to digital platforms without compromising the human touch essential to their profession.</w:t>
      </w:r>
    </w:p>
    <w:bookmarkEnd w:id="21"/>
    <w:bookmarkStart w:id="22" w:name="X1e7ad5cdfde8cb7da1e4055a2bf974605dce971"/>
    <w:p>
      <w:pPr>
        <w:pStyle w:val="Heading2"/>
      </w:pPr>
      <w:r>
        <w:t xml:space="preserve">Diversity and Inclusion: The Barcelona Context</w:t>
      </w:r>
    </w:p>
    <w:p>
      <w:pPr>
        <w:pStyle w:val="FirstParagraph"/>
      </w:pPr>
      <w:r>
        <w:rPr>
          <w:bCs/>
          <w:b/>
        </w:rPr>
        <w:t xml:space="preserve">Spain Barcelona</w:t>
      </w:r>
      <w:r>
        <w:t xml:space="preserve"> </w:t>
      </w:r>
      <w:r>
        <w:t xml:space="preserve">is a melting pot of cultures, hosting a significant immigrant population from Latin America, North Africa, Eastern Europe, and other regions. This diversity profoundly impacts the practice of midwifery. A</w:t>
      </w:r>
      <w:r>
        <w:t xml:space="preserve"> </w:t>
      </w:r>
      <w:r>
        <w:rPr>
          <w:bCs/>
          <w:b/>
        </w:rPr>
        <w:t xml:space="preserve">Midwife</w:t>
      </w:r>
      <w:r>
        <w:t xml:space="preserve"> </w:t>
      </w:r>
      <w:r>
        <w:t xml:space="preserve">working in this environment must navigate varying beliefs about pregnancy, birth rituals, pain management, and gender roles. For instance traditions from Latin American communities may emphasize specific postpartum customs (la cuarentena), while other groups may have different dietary restrictions or expectations regarding male presence during labor.</w:t>
      </w:r>
    </w:p>
    <w:p>
      <w:pPr>
        <w:pStyle w:val="BodyText"/>
      </w:pPr>
      <w:r>
        <w:t xml:space="preserve">This aspect of the reflection highlights the necessity of cultural humility. It is not enough for a</w:t>
      </w:r>
      <w:r>
        <w:t xml:space="preserve"> </w:t>
      </w:r>
      <w:r>
        <w:rPr>
          <w:bCs/>
          <w:b/>
        </w:rPr>
        <w:t xml:space="preserve">Midwife</w:t>
      </w:r>
      <w:r>
        <w:t xml:space="preserve"> </w:t>
      </w:r>
      <w:r>
        <w:t xml:space="preserve">to be medically proficient; they must be culturally sensitive interpreters and negotiators. In</w:t>
      </w:r>
      <w:r>
        <w:t xml:space="preserve"> </w:t>
      </w:r>
      <w:r>
        <w:rPr>
          <w:bCs/>
          <w:b/>
        </w:rPr>
        <w:t xml:space="preserve">Spain Barcelona</w:t>
      </w:r>
      <w:r>
        <w:t xml:space="preserve">, this often involves collaboration with community health workers or using professional interpreter services to ensure informed consent is truly understood. The reflection underscores that the identity of the modern midwife in this city is that of a cultural broker, ensuring equitable care for all women regardless of their origin.</w:t>
      </w:r>
    </w:p>
    <w:bookmarkEnd w:id="22"/>
    <w:bookmarkStart w:id="23" w:name="X07f6520015378b27817b536420d58b90b38500f"/>
    <w:p>
      <w:pPr>
        <w:pStyle w:val="Heading2"/>
      </w:pPr>
      <w:r>
        <w:t xml:space="preserve">Professional Challenges and Future Directions</w:t>
      </w:r>
    </w:p>
    <w:p>
      <w:pPr>
        <w:pStyle w:val="FirstParagraph"/>
      </w:pPr>
      <w:r>
        <w:t xml:space="preserve">No reflection on the profession can ignore its challenges. Burnout is a significant concern for healthcare workers globally, including midwives in major urban centers like Barcelona. The emotional labor involved in supporting families through trauma, loss, or complicated births takes a toll. Furthermore, the political and economic climate in Spain affects staffing levels and resources within public hospitals and primary care centers.</w:t>
      </w:r>
    </w:p>
    <w:p>
      <w:pPr>
        <w:pStyle w:val="BodyText"/>
      </w:pPr>
      <w:r>
        <w:t xml:space="preserve">Looking forward, the role of the</w:t>
      </w:r>
      <w:r>
        <w:t xml:space="preserve"> </w:t>
      </w:r>
      <w:r>
        <w:rPr>
          <w:bCs/>
          <w:b/>
        </w:rPr>
        <w:t xml:space="preserve">Midwife</w:t>
      </w:r>
      <w:r>
        <w:t xml:space="preserve"> </w:t>
      </w:r>
      <w:r>
        <w:t xml:space="preserve">in</w:t>
      </w:r>
      <w:r>
        <w:t xml:space="preserve"> </w:t>
      </w:r>
      <w:r>
        <w:rPr>
          <w:bCs/>
          <w:b/>
        </w:rPr>
        <w:t xml:space="preserve">Spain Barcelona</w:t>
      </w:r>
      <w:r>
        <w:t xml:space="preserve"> </w:t>
      </w:r>
      <w:r>
        <w:t xml:space="preserve">is poised for further evolution. There is a growing emphasis on mental health support perinatal period, recognizing that anxiety and depression are common companions to birth. The midwife must therefore be trained in psychological first aid alongside clinical skills. Additionally, the push for sustainable healthcare practices influences how midwives manage resources and advise patients on environmentally friendly birthing choices.</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Midwife</w:t>
      </w:r>
      <w:r>
        <w:t xml:space="preserve"> </w:t>
      </w:r>
      <w:r>
        <w:t xml:space="preserve">in</w:t>
      </w:r>
      <w:r>
        <w:t xml:space="preserve"> </w:t>
      </w:r>
      <w:r>
        <w:rPr>
          <w:bCs/>
          <w:b/>
        </w:rPr>
        <w:t xml:space="preserve">Spain Barcelona</w:t>
      </w:r>
      <w:r>
        <w:t xml:space="preserve">. The profession is a dynamic interplay of medical expertise, cultural intelligence, and compassionate advocacy. It is shaped by the rich history of Catalonia’s healthcare system and challenged by the diverse needs of a modern metropolitan population. To be a midwife in this context is to engage in continuous learning, adapting to systemic changes while remaining steadfastly committed to empowering women through their reproductive lives. The future of midwifery in</w:t>
      </w:r>
      <w:r>
        <w:t xml:space="preserve"> </w:t>
      </w:r>
      <w:r>
        <w:rPr>
          <w:bCs/>
          <w:b/>
        </w:rPr>
        <w:t xml:space="preserve">Spain Barcelona</w:t>
      </w:r>
      <w:r>
        <w:t xml:space="preserve"> </w:t>
      </w:r>
      <w:r>
        <w:t xml:space="preserve">depends on recognizing this complex identity, ensuring that the voice and presence of the midwife remain central to a humane, efficient, and inclusive healthcare system.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Midwife in Spain, Barcelona</dc:title>
  <dc:creator/>
  <cp:keywords/>
  <dcterms:created xsi:type="dcterms:W3CDTF">2026-07-29T18:00:17Z</dcterms:created>
  <dcterms:modified xsi:type="dcterms:W3CDTF">2026-07-29T18:00:17Z</dcterms:modified>
</cp:coreProperties>
</file>

<file path=docProps/custom.xml><?xml version="1.0" encoding="utf-8"?>
<Properties xmlns="http://schemas.openxmlformats.org/officeDocument/2006/custom-properties" xmlns:vt="http://schemas.openxmlformats.org/officeDocument/2006/docPropsVTypes"/>
</file>