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Midwifery</w:t>
      </w:r>
      <w:r>
        <w:t xml:space="preserve"> </w:t>
      </w:r>
      <w:r>
        <w:t xml:space="preserve">in</w:t>
      </w:r>
      <w:r>
        <w:t xml:space="preserve"> </w:t>
      </w:r>
      <w:r>
        <w:t xml:space="preserve">Spain</w:t>
      </w:r>
      <w:r>
        <w:t xml:space="preserve"> </w:t>
      </w:r>
      <w:r>
        <w:t xml:space="preserve">and</w:t>
      </w:r>
      <w:r>
        <w:t xml:space="preserve"> </w:t>
      </w:r>
      <w:r>
        <w:t xml:space="preserve">Valencia</w:t>
      </w:r>
    </w:p>
    <w:bookmarkStart w:id="21" w:name="X096468b55db8a702674cc14df92f06217a6b3a3"/>
    <w:p>
      <w:pPr>
        <w:pStyle w:val="Heading1"/>
      </w:pPr>
      <w:r>
        <w:t xml:space="preserve">A Journey of Care and Culture: A Reflection Paper on the Role of the Midwife in Spain Valencia</w:t>
      </w:r>
    </w:p>
    <w:bookmarkStart w:id="20" w:name="X0d236f0ddd923f44d68371f1fcb1bcbd079c47f"/>
    <w:p>
      <w:pPr>
        <w:pStyle w:val="Heading2"/>
      </w:pPr>
      <w:r>
        <w:t xml:space="preserve">An Exploration of Professional Identity, Cultural Context, and Clinical Excellence</w:t>
      </w:r>
    </w:p>
    <w:p>
      <w:pPr>
        <w:pStyle w:val="FirstParagraph"/>
      </w:pPr>
      <w:r>
        <w:t xml:space="preserve">The profession of midwifery is often described as an ancient art intertwined with modern science, a delicate balance that requires not only clinical precision but also profound emotional intelligence. As I reflect on my journey within this noble field, specifically considering the context of</w:t>
      </w:r>
      <w:r>
        <w:t xml:space="preserve"> </w:t>
      </w:r>
      <w:r>
        <w:rPr>
          <w:bCs/>
          <w:b/>
        </w:rPr>
        <w:t xml:space="preserve">Spain Valencia</w:t>
      </w:r>
      <w:r>
        <w:t xml:space="preserve">, it becomes evident that the role of a</w:t>
      </w:r>
      <w:r>
        <w:t xml:space="preserve"> </w:t>
      </w:r>
      <w:r>
        <w:rPr>
          <w:bCs/>
          <w:b/>
        </w:rPr>
        <w:t xml:space="preserve">Midwife</w:t>
      </w:r>
      <w:r>
        <w:t xml:space="preserve"> </w:t>
      </w:r>
      <w:r>
        <w:t xml:space="preserve">extends far beyond physiological assistance during birth. It encompasses a deep engagement with community health, cultural heritage, and evolving healthcare policies. This reflection paper seeks to explore the multifaceted nature of being a</w:t>
      </w:r>
      <w:r>
        <w:t xml:space="preserve"> </w:t>
      </w:r>
      <w:r>
        <w:rPr>
          <w:iCs/>
          <w:i/>
        </w:rPr>
        <w:t xml:space="preserve">Midoewife</w:t>
      </w:r>
      <w:r>
        <w:t xml:space="preserve"> </w:t>
      </w:r>
      <w:r>
        <w:t xml:space="preserve">in this vibrant region of Spain, examining how local traditions influence clinical practice and how personal growth aligns with professional standards.</w:t>
      </w:r>
    </w:p>
    <w:p>
      <w:pPr>
        <w:pStyle w:val="BodyText"/>
      </w:pPr>
      <w:r>
        <w:t xml:space="preserve">The concept of the</w:t>
      </w:r>
      <w:r>
        <w:t xml:space="preserve"> </w:t>
      </w:r>
      <w:r>
        <w:rPr>
          <w:bCs/>
          <w:b/>
        </w:rPr>
        <w:t xml:space="preserve">Midoewife</w:t>
      </w:r>
      <w:r>
        <w:t xml:space="preserve"> </w:t>
      </w:r>
      <w:r>
        <w:t xml:space="preserve">has historically been rooted in female solidarity and community support. In many cultures, birth is a communal event, witnessed by family and friends. However, the modern medical landscape has increasingly medicalized childbirth. In</w:t>
      </w:r>
      <w:r>
        <w:t xml:space="preserve"> </w:t>
      </w:r>
      <w:r>
        <w:rPr>
          <w:bCs/>
          <w:b/>
        </w:rPr>
        <w:t xml:space="preserve">Spain Valencia</w:t>
      </w:r>
      <w:r>
        <w:t xml:space="preserve">, this tension is particularly interesting to observe. The healthcare system here combines public universal coverage with strong private sectors, allowing for diverse models of care. As a</w:t>
      </w:r>
      <w:r>
        <w:t xml:space="preserve"> </w:t>
      </w:r>
      <w:r>
        <w:rPr>
          <w:iCs/>
          <w:i/>
        </w:rPr>
        <w:t xml:space="preserve">Midoewife</w:t>
      </w:r>
      <w:r>
        <w:t xml:space="preserve">, navigating this system requires adaptability. I have learned that while medical interventions are necessary when complications arise, the primary goal remains to support physiological birth whenever possible. This philosophy resonates deeply with the Mediterranean approach to life and health, which emphasizes balance and natural rhythms.</w:t>
      </w:r>
    </w:p>
    <w:p>
      <w:pPr>
        <w:pStyle w:val="BodyText"/>
      </w:pPr>
      <w:r>
        <w:t xml:space="preserve">One of the most profound aspects of practicing as a</w:t>
      </w:r>
      <w:r>
        <w:t xml:space="preserve"> </w:t>
      </w:r>
      <w:r>
        <w:rPr>
          <w:bCs/>
          <w:b/>
        </w:rPr>
        <w:t xml:space="preserve">Midoewife</w:t>
      </w:r>
      <w:r>
        <w:t xml:space="preserve"> </w:t>
      </w:r>
      <w:r>
        <w:t xml:space="preserve">in</w:t>
      </w:r>
      <w:r>
        <w:t xml:space="preserve"> </w:t>
      </w:r>
      <w:r>
        <w:rPr>
          <w:bCs/>
          <w:b/>
        </w:rPr>
        <w:t xml:space="preserve">Spain Valencia</w:t>
      </w:r>
      <w:r>
        <w:t xml:space="preserve"> </w:t>
      </w:r>
      <w:r>
        <w:t xml:space="preserve">is understanding the local cultural fabric. Valencia is known for its rich history, festivals, and strong family ties. These cultural elements inevitably seep into the birthing process. For instance, the importance of family presence during labor is not just a preference but a deeply held value here. As a</w:t>
      </w:r>
      <w:r>
        <w:t xml:space="preserve"> </w:t>
      </w:r>
      <w:r>
        <w:rPr>
          <w:iCs/>
          <w:i/>
        </w:rPr>
        <w:t xml:space="preserve">Midoewife</w:t>
      </w:r>
      <w:r>
        <w:t xml:space="preserve">, I have witnessed how having partners and grandmothers present can provide immense comfort to the mother, yet it also requires skilled management to ensure that medical protocols are not compromised. The challenge lies in honoring these cultural traditions while maintaining professional boundaries and clinical safety. This balance is a daily exercise in communication and empathy.</w:t>
      </w:r>
    </w:p>
    <w:p>
      <w:pPr>
        <w:pStyle w:val="BodyText"/>
      </w:pPr>
      <w:r>
        <w:t xml:space="preserve">Furthermore, the demographic shifts in</w:t>
      </w:r>
      <w:r>
        <w:t xml:space="preserve"> </w:t>
      </w:r>
      <w:r>
        <w:rPr>
          <w:bCs/>
          <w:b/>
        </w:rPr>
        <w:t xml:space="preserve">Spain Valencia</w:t>
      </w:r>
      <w:r>
        <w:t xml:space="preserve"> </w:t>
      </w:r>
      <w:r>
        <w:t xml:space="preserve">have introduced new complexities for the</w:t>
      </w:r>
      <w:r>
        <w:t xml:space="preserve"> </w:t>
      </w:r>
      <w:r>
        <w:rPr>
          <w:iCs/>
          <w:i/>
        </w:rPr>
        <w:t xml:space="preserve">Midoewife</w:t>
      </w:r>
      <w:r>
        <w:t xml:space="preserve">. Like much of Europe, Spain is experiencing an aging population alongside increasing numbers of immigrants from diverse cultural backgrounds. This diversity necessitates a high level of cultural competence. As a</w:t>
      </w:r>
      <w:r>
        <w:t xml:space="preserve"> </w:t>
      </w:r>
      <w:r>
        <w:rPr>
          <w:bCs/>
          <w:b/>
        </w:rPr>
        <w:t xml:space="preserve">Midoewife</w:t>
      </w:r>
      <w:r>
        <w:t xml:space="preserve">, I often work with women from Latin America, North Africa, and Eastern Europe. Each group brings unique beliefs about pregnancy, postpartum care, and nutrition. For example, dietary restrictions or specific rituals regarding the placenta may vary significantly from one patient to another. It is crucial for a</w:t>
      </w:r>
      <w:r>
        <w:t xml:space="preserve"> </w:t>
      </w:r>
      <w:r>
        <w:rPr>
          <w:iCs/>
          <w:i/>
        </w:rPr>
        <w:t xml:space="preserve">Midoewife</w:t>
      </w:r>
      <w:r>
        <w:t xml:space="preserve"> </w:t>
      </w:r>
      <w:r>
        <w:t xml:space="preserve">to approach these differences with curiosity rather than judgment, creating an inclusive environment where every woman feels respected and heard. This aspect of practice highlights that midwifery is not just about biology; it is about sociology and anthropology as well.</w:t>
      </w:r>
    </w:p>
    <w:p>
      <w:pPr>
        <w:pStyle w:val="BodyText"/>
      </w:pPr>
      <w:r>
        <w:t xml:space="preserve">The role of the</w:t>
      </w:r>
      <w:r>
        <w:t xml:space="preserve"> </w:t>
      </w:r>
      <w:r>
        <w:rPr>
          <w:bCs/>
          <w:b/>
        </w:rPr>
        <w:t xml:space="preserve">Midoewife</w:t>
      </w:r>
      <w:r>
        <w:t xml:space="preserve"> </w:t>
      </w:r>
      <w:r>
        <w:t xml:space="preserve">also involves significant advocacy work. In</w:t>
      </w:r>
      <w:r>
        <w:t xml:space="preserve"> </w:t>
      </w:r>
      <w:r>
        <w:rPr>
          <w:bCs/>
          <w:b/>
        </w:rPr>
        <w:t xml:space="preserve">Spain Valencia</w:t>
      </w:r>
      <w:r>
        <w:t xml:space="preserve">, there has been a growing movement toward humanized birth, driven largely by patient advocacy groups and forward-thinking healthcare professionals. As a practitioner, I feel a responsibility to educate expectant parents about their rights within the healthcare system. This includes informed consent for interventions such as episiotomies or continuous electronic fetal monitoring. By empowering women with knowledge, the</w:t>
      </w:r>
      <w:r>
        <w:t xml:space="preserve"> </w:t>
      </w:r>
      <w:r>
        <w:rPr>
          <w:iCs/>
          <w:i/>
        </w:rPr>
        <w:t xml:space="preserve">Midoewife</w:t>
      </w:r>
      <w:r>
        <w:t xml:space="preserve"> </w:t>
      </w:r>
      <w:r>
        <w:t xml:space="preserve">helps shift the dynamic from one of paternalism to partnership. This educational role extends beyond pregnancy into postpartum care, where breastfeeding support and mental health screening are critical components of holistic care.</w:t>
      </w:r>
    </w:p>
    <w:p>
      <w:pPr>
        <w:pStyle w:val="BodyText"/>
      </w:pPr>
      <w:r>
        <w:t xml:space="preserve">Reflecting on personal development, I realize that working in</w:t>
      </w:r>
      <w:r>
        <w:t xml:space="preserve"> </w:t>
      </w:r>
      <w:r>
        <w:rPr>
          <w:bCs/>
          <w:b/>
        </w:rPr>
        <w:t xml:space="preserve">Spain Valencia</w:t>
      </w:r>
      <w:r>
        <w:t xml:space="preserve"> </w:t>
      </w:r>
      <w:r>
        <w:t xml:space="preserve">has shaped my professional identity in unique ways. The Mediterranean lifestyle, with its emphasis on social connection and leisure, contrasts somewhat with the high-stress environment of clinical work. However, this contrast offers a valuable lesson in resilience. Learning to decompress and maintain work-life balance is essential for preventing burnout among</w:t>
      </w:r>
      <w:r>
        <w:t xml:space="preserve"> </w:t>
      </w:r>
      <w:r>
        <w:rPr>
          <w:bCs/>
          <w:b/>
        </w:rPr>
        <w:t xml:space="preserve">Midoewife</w:t>
      </w:r>
      <w:r>
        <w:t xml:space="preserve"> </w:t>
      </w:r>
      <w:r>
        <w:t xml:space="preserve">professionals. I have found that incorporating elements of local culture into my personal life—such as spending time in nature or engaging with community events—helps sustain my passion for the job. This holistic approach to well-being ensures that I can provide compassionate care to my patients without depleting my own emotional resources.</w:t>
      </w:r>
    </w:p>
    <w:p>
      <w:pPr>
        <w:pStyle w:val="BodyText"/>
      </w:pPr>
      <w:r>
        <w:t xml:space="preserve">Additionally, the collaborative nature of healthcare teams in</w:t>
      </w:r>
      <w:r>
        <w:t xml:space="preserve"> </w:t>
      </w:r>
      <w:r>
        <w:rPr>
          <w:bCs/>
          <w:b/>
        </w:rPr>
        <w:t xml:space="preserve">Spain Valencia</w:t>
      </w:r>
      <w:r>
        <w:t xml:space="preserve"> </w:t>
      </w:r>
      <w:r>
        <w:t xml:space="preserve">offers a model of interdisciplinary cooperation that benefits patient outcomes. Working alongside obstetricians, pediatricians, and public health nurses requires clear communication and mutual respect. As a</w:t>
      </w:r>
      <w:r>
        <w:t xml:space="preserve"> </w:t>
      </w:r>
      <w:r>
        <w:rPr>
          <w:iCs/>
          <w:i/>
        </w:rPr>
        <w:t xml:space="preserve">Midoewife</w:t>
      </w:r>
      <w:r>
        <w:t xml:space="preserve">, I often serve as the primary point of contact for women throughout their journey, bridging the gap between routine care and specialized interventions. This continuity of care is vital for building trust. When a woman knows that she has a dedicated professional who understands her history and preferences, she is more likely to engage actively in her own healthcare. This relationship-based approach is at the heart of midwifery philosophy.</w:t>
      </w:r>
    </w:p>
    <w:p>
      <w:pPr>
        <w:pStyle w:val="BodyText"/>
      </w:pPr>
      <w:r>
        <w:t xml:space="preserve">In conclusion, the role of the</w:t>
      </w:r>
      <w:r>
        <w:t xml:space="preserve"> </w:t>
      </w:r>
      <w:r>
        <w:rPr>
          <w:bCs/>
          <w:b/>
        </w:rPr>
        <w:t xml:space="preserve">Midoewife</w:t>
      </w:r>
      <w:r>
        <w:t xml:space="preserve"> </w:t>
      </w:r>
      <w:r>
        <w:t xml:space="preserve">in</w:t>
      </w:r>
      <w:r>
        <w:t xml:space="preserve"> </w:t>
      </w:r>
      <w:r>
        <w:rPr>
          <w:bCs/>
          <w:b/>
        </w:rPr>
        <w:t xml:space="preserve">Spain Valencia</w:t>
      </w:r>
      <w:r>
        <w:t xml:space="preserve"> </w:t>
      </w:r>
      <w:r>
        <w:t xml:space="preserve">is dynamic and demanding, requiring a blend of clinical expertise, cultural sensitivity, and personal resilience. It is a profession that thrives on connection—connecting with women during one of the most vulnerable yet transformative moments of their lives. The specific context of Spain provides a rich backdrop for this work, characterized by strong family values, diverse populations, and an evolving healthcare system. Moving forward, I am committed to continuing my education and advocating for practices that prioritize woman-centered care. By embracing the challenges and opportunities presented by this region, I aim to contribute meaningfully to the health and well-being of families in</w:t>
      </w:r>
      <w:r>
        <w:t xml:space="preserve"> </w:t>
      </w:r>
      <w:r>
        <w:rPr>
          <w:bCs/>
          <w:b/>
        </w:rPr>
        <w:t xml:space="preserve">Spain Valencia</w:t>
      </w:r>
      <w:r>
        <w:t xml:space="preserve">, upholding the highest standards of midwifery practice.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Midwifery in Spain and Valencia</dc:title>
  <dc:creator/>
  <dc:language>en</dc:language>
  <cp:keywords/>
  <dcterms:created xsi:type="dcterms:W3CDTF">2026-07-29T15:26:28Z</dcterms:created>
  <dcterms:modified xsi:type="dcterms:W3CDTF">2026-07-29T15:26:28Z</dcterms:modified>
</cp:coreProperties>
</file>

<file path=docProps/custom.xml><?xml version="1.0" encoding="utf-8"?>
<Properties xmlns="http://schemas.openxmlformats.org/officeDocument/2006/custom-properties" xmlns:vt="http://schemas.openxmlformats.org/officeDocument/2006/docPropsVTypes"/>
</file>