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c303b2468b533b8311cd9d5e6b2dfb199a7e5b6"/>
    <w:p>
      <w:pPr>
        <w:pStyle w:val="Heading1"/>
      </w:pPr>
      <w:r>
        <w:t xml:space="preserve">Bridging Tradition and Urban Complexity: A Reflection on Midwifery in United States San Francisco</w:t>
      </w:r>
    </w:p>
    <w:p>
      <w:pPr>
        <w:pStyle w:val="FirstParagraph"/>
      </w:pPr>
      <w:r>
        <w:t xml:space="preserve">The journey into the profession of a midwife is not merely a career choice; it is a profound philosophical commitment to the sanctity of life, bodily autonomy, and community health. When considering this role within the specific geographic and cultural context of</w:t>
      </w:r>
      <w:r>
        <w:t xml:space="preserve"> </w:t>
      </w:r>
      <w:r>
        <w:t xml:space="preserve">United States San Francisco</w:t>
      </w:r>
      <w:r>
        <w:t xml:space="preserve">, the reflections become even more nuanced. San Francisco stands as a unique microcosm of modern American society—a city known for its progressive politics, diverse demographics, high cost of living, and robust healthcare infrastructure. To serve as a</w:t>
      </w:r>
      <w:r>
        <w:t xml:space="preserve"> </w:t>
      </w:r>
      <w:r>
        <w:t xml:space="preserve">Midwife</w:t>
      </w:r>
      <w:r>
        <w:t xml:space="preserve"> </w:t>
      </w:r>
      <w:r>
        <w:t xml:space="preserve">here requires an individual who is not only clinically competent but also culturally agile, politically aware, and deeply empathetic to the disparities that exist even within one of the most wealthy cities in the nation. This reflection paper explores the intersection of traditional midwifery values with the complex realities of practicing in</w:t>
      </w:r>
      <w:r>
        <w:t xml:space="preserve"> </w:t>
      </w:r>
      <w:r>
        <w:t xml:space="preserve">United States San Francisco</w:t>
      </w:r>
      <w:r>
        <w:t xml:space="preserve">.</w:t>
      </w:r>
    </w:p>
    <w:bookmarkStart w:id="20" w:name="Xe95dba3ea56db3740ffb8092e972524c5a59399"/>
    <w:p>
      <w:pPr>
        <w:pStyle w:val="Heading2"/>
      </w:pPr>
      <w:r>
        <w:t xml:space="preserve">The Evolution of Identity: Defining "Midwife" in a Modern Context</w:t>
      </w:r>
    </w:p>
    <w:p>
      <w:pPr>
        <w:pStyle w:val="FirstParagraph"/>
      </w:pPr>
      <w:r>
        <w:t xml:space="preserve">To reflect on being a</w:t>
      </w:r>
      <w:r>
        <w:t xml:space="preserve"> </w:t>
      </w:r>
      <w:r>
        <w:t xml:space="preserve">Midwife</w:t>
      </w:r>
      <w:r>
        <w:t xml:space="preserve"> </w:t>
      </w:r>
      <w:r>
        <w:t xml:space="preserve">is to constantly negotiate the balance between ancient wisdom and modern medical science. Historically, midwifery has been rooted in community support, natural birth processes, and holistic care. However, in the contemporary landscape of the United States, particularly within urban centers like San Francisco, the definition of a</w:t>
      </w:r>
      <w:r>
        <w:t xml:space="preserve"> </w:t>
      </w:r>
      <w:r>
        <w:t xml:space="preserve">Midwife</w:t>
      </w:r>
      <w:r>
        <w:t xml:space="preserve"> </w:t>
      </w:r>
      <w:r>
        <w:t xml:space="preserve">has expanded significantly. It is no longer sufficient to simply attend births; one must act as an advocate, an educator, a navigator of complex insurance systems, and often a counselor addressing mental health and social determinants of health.</w:t>
      </w:r>
    </w:p>
    <w:p>
      <w:pPr>
        <w:pStyle w:val="BodyText"/>
      </w:pPr>
      <w:r>
        <w:t xml:space="preserve">In my reflection on this identity, I recognize that the title "Midwife" carries with it a responsibility to demystify childbirth. In</w:t>
      </w:r>
      <w:r>
        <w:t xml:space="preserve"> </w:t>
      </w:r>
      <w:r>
        <w:t xml:space="preserve">United States San Francisco</w:t>
      </w:r>
      <w:r>
        <w:t xml:space="preserve">, where access to high-quality obstetric care is theoretically abundant, there remains a significant population of women who feel disconnected from the medical system due to past traumas, socioeconomic barriers, or cultural mismatches. Therefore, the role of the</w:t>
      </w:r>
      <w:r>
        <w:t xml:space="preserve"> </w:t>
      </w:r>
      <w:r>
        <w:t xml:space="preserve">Midwife</w:t>
      </w:r>
      <w:r>
        <w:t xml:space="preserve"> </w:t>
      </w:r>
      <w:r>
        <w:t xml:space="preserve">here is to rebuild trust. It involves listening more than speaking and validating experiences that mainstream medicine might otherwise overlook. This shift from a passive attendant to an active partner in health is central to my understanding of what it means to practice midwifery today.</w:t>
      </w:r>
    </w:p>
    <w:bookmarkEnd w:id="20"/>
    <w:bookmarkStart w:id="21" w:name="X2d2a837c35a1c51e2f36ab51686027267066483"/>
    <w:p>
      <w:pPr>
        <w:pStyle w:val="Heading2"/>
      </w:pPr>
      <w:r>
        <w:t xml:space="preserve">The Urban Landscape: Challenges and Opportunities in United States San Francisco</w:t>
      </w:r>
    </w:p>
    <w:p>
      <w:pPr>
        <w:pStyle w:val="FirstParagraph"/>
      </w:pPr>
      <w:r>
        <w:t xml:space="preserve">United States San Francisco</w:t>
      </w:r>
      <w:r>
        <w:t xml:space="preserve"> </w:t>
      </w:r>
      <w:r>
        <w:t xml:space="preserve">presents a paradoxical environment for healthcare providers. On one hand, the city boasts world-class hospitals, cutting-edge research institutions, and a population that is generally well-educated and health-conscious. On the other hand, it grapples with severe income inequality, homelessness crises, and housing instability. These social determinants heavily influence pregnancy outcomes. A</w:t>
      </w:r>
      <w:r>
        <w:t xml:space="preserve"> </w:t>
      </w:r>
      <w:r>
        <w:t xml:space="preserve">Midwife</w:t>
      </w:r>
      <w:r>
        <w:t xml:space="preserve"> </w:t>
      </w:r>
      <w:r>
        <w:t xml:space="preserve">practicing in this city cannot ignore the fact that a pregnant resident in a high-rise condo faces vastly different stressors and resources than a pregnant resident in the Tenderloin district.</w:t>
      </w:r>
    </w:p>
    <w:p>
      <w:pPr>
        <w:pStyle w:val="BodyText"/>
      </w:pPr>
      <w:r>
        <w:t xml:space="preserve">This reflection highlights the necessity of geographic and socioeconomic awareness. In</w:t>
      </w:r>
      <w:r>
        <w:t xml:space="preserve"> </w:t>
      </w:r>
      <w:r>
        <w:t xml:space="preserve">United States San Francisco</w:t>
      </w:r>
      <w:r>
        <w:t xml:space="preserve">, midwifery care must be adaptable. For some clients, this might mean providing prenatal education in sleek, modern clinics; for others, it might involve home visits where safety concerns are paramount, or community-based support groups that address food insecurity and housing stability alongside physiological health. The</w:t>
      </w:r>
      <w:r>
        <w:t xml:space="preserve"> </w:t>
      </w:r>
      <w:r>
        <w:t xml:space="preserve">Midwife</w:t>
      </w:r>
      <w:r>
        <w:t xml:space="preserve"> </w:t>
      </w:r>
      <w:r>
        <w:t xml:space="preserve">becomes a bridge between the clinical world of medicine and the lived reality of urban survival. This dual focus ensures that care is not just medically sound but also socially relevant and accessible.</w:t>
      </w:r>
    </w:p>
    <w:bookmarkEnd w:id="21"/>
    <w:bookmarkStart w:id="22" w:name="cultural-competence-and-inclusivity"/>
    <w:p>
      <w:pPr>
        <w:pStyle w:val="Heading2"/>
      </w:pPr>
      <w:r>
        <w:t xml:space="preserve">Cultural Competence and Inclusivity</w:t>
      </w:r>
    </w:p>
    <w:p>
      <w:pPr>
        <w:pStyle w:val="FirstParagraph"/>
      </w:pPr>
      <w:r>
        <w:t xml:space="preserve">San Francisco is a melting pot of cultures, languages, and backgrounds. To serve as an effective</w:t>
      </w:r>
      <w:r>
        <w:t xml:space="preserve"> </w:t>
      </w:r>
      <w:r>
        <w:t xml:space="preserve">Midwife</w:t>
      </w:r>
      <w:r>
        <w:t xml:space="preserve">, one must possess a deep commitment to cultural humility. The reflection on this aspect reveals that standard care protocols are not universally applicable. Practices regarding diet, movement during labor, postpartum confinement, and pain management vary widely across cultures present in the city.</w:t>
      </w:r>
    </w:p>
    <w:p>
      <w:pPr>
        <w:pStyle w:val="BodyText"/>
      </w:pPr>
      <w:r>
        <w:t xml:space="preserve">In</w:t>
      </w:r>
      <w:r>
        <w:t xml:space="preserve"> </w:t>
      </w:r>
      <w:r>
        <w:t xml:space="preserve">United States San Francisco</w:t>
      </w:r>
      <w:r>
        <w:t xml:space="preserve">, a successful midwifery practice must be inclusive of all gender identities and family structures. This includes supporting transgender men who can become pregnant, non-binary individuals seeking birth assistance, and multi-generational families who wish to participate in the birthing process. The</w:t>
      </w:r>
      <w:r>
        <w:t xml:space="preserve"> </w:t>
      </w:r>
      <w:r>
        <w:t xml:space="preserve">Midwife</w:t>
      </w:r>
      <w:r>
        <w:t xml:space="preserve"> </w:t>
      </w:r>
      <w:r>
        <w:t xml:space="preserve">must create a space where every client feels seen and respected regardless of their background. This requires ongoing education, self-examination of biases, and the development of relationships with community leaders from various cultural groups within San Francisco.</w:t>
      </w:r>
    </w:p>
    <w:bookmarkEnd w:id="22"/>
    <w:bookmarkStart w:id="23" w:name="the-future-of-midwifery-advocacy"/>
    <w:p>
      <w:pPr>
        <w:pStyle w:val="Heading2"/>
      </w:pPr>
      <w:r>
        <w:t xml:space="preserve">The Future of Midwifery Advocacy</w:t>
      </w:r>
    </w:p>
    <w:p>
      <w:pPr>
        <w:pStyle w:val="FirstParagraph"/>
      </w:pPr>
      <w:r>
        <w:t xml:space="preserve">Finally, reflecting on this profession brings me to the importance of advocacy. The future of midwifery in</w:t>
      </w:r>
      <w:r>
        <w:t xml:space="preserve"> </w:t>
      </w:r>
      <w:r>
        <w:t xml:space="preserve">United States San Francisco</w:t>
      </w:r>
      <w:r>
        <w:t xml:space="preserve"> </w:t>
      </w:r>
      <w:r>
        <w:t xml:space="preserve">depends on our ability to advocate for policy changes that support family-centered care. This includes pushing for better insurance coverage for home births and birth center services, which are vital alternatives to hospital deliveries. It also involves advocating for mental health resources perinatal populations.</w:t>
      </w:r>
    </w:p>
    <w:p>
      <w:pPr>
        <w:pStyle w:val="BodyText"/>
      </w:pPr>
      <w:r>
        <w:t xml:space="preserve">As a future</w:t>
      </w:r>
      <w:r>
        <w:t xml:space="preserve"> </w:t>
      </w:r>
      <w:r>
        <w:t xml:space="preserve">Midwife</w:t>
      </w:r>
      <w:r>
        <w:t xml:space="preserve">, I recognize that my voice extends beyond the examination room. In a city as politically active as</w:t>
      </w:r>
      <w:r>
        <w:t xml:space="preserve"> </w:t>
      </w:r>
      <w:r>
        <w:t xml:space="preserve">United States San Francisco</w:t>
      </w:r>
      <w:r>
        <w:t xml:space="preserve">, there is an opportunity to influence public health initiatives that promote equity in maternal outcomes. By aligning midwifery principles with the city’s progressive values, we can work towards a system where every pregnancy, regardless of background or status, is supported with dignity and respect.</w:t>
      </w:r>
    </w:p>
    <w:bookmarkEnd w:id="23"/>
    <w:bookmarkStart w:id="24" w:name="conclusion"/>
    <w:p>
      <w:pPr>
        <w:pStyle w:val="Heading2"/>
      </w:pPr>
      <w:r>
        <w:t xml:space="preserve">Conclusion</w:t>
      </w:r>
    </w:p>
    <w:p>
      <w:pPr>
        <w:pStyle w:val="FirstParagraph"/>
      </w:pPr>
      <w:r>
        <w:t xml:space="preserve">In conclusion, the reflection on becoming a</w:t>
      </w:r>
      <w:r>
        <w:t xml:space="preserve"> </w:t>
      </w:r>
      <w:r>
        <w:t xml:space="preserve">Midwife</w:t>
      </w:r>
      <w:r>
        <w:t xml:space="preserve"> </w:t>
      </w:r>
      <w:r>
        <w:t xml:space="preserve">in</w:t>
      </w:r>
      <w:r>
        <w:t xml:space="preserve"> </w:t>
      </w:r>
      <w:r>
        <w:t xml:space="preserve">United States San Francisco</w:t>
      </w:r>
      <w:r>
        <w:t xml:space="preserve"> </w:t>
      </w:r>
      <w:r>
        <w:t xml:space="preserve">reveals a role that is as much about social justice and community building as it is about clinical care. It demands resilience, adaptability, and an unwavering commitment to human dignity. The unique challenges of the urban environment provide both obstacles and opportunities for innovation in care delivery. By embracing the complexity of this city, a</w:t>
      </w:r>
      <w:r>
        <w:t xml:space="preserve"> </w:t>
      </w:r>
      <w:r>
        <w:t xml:space="preserve">Midwife</w:t>
      </w:r>
      <w:r>
        <w:t xml:space="preserve"> </w:t>
      </w:r>
      <w:r>
        <w:t xml:space="preserve">can not only support individual families but also contribute to a broader movement towards equitable, compassionate healthcare. This journey is daunting yet incredibly rewarding, offering a chance to witness the most transformative moments of human life with grace and professionalism.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Midwife in United States San Francisco</dc:title>
  <dc:creator/>
  <cp:keywords/>
  <dcterms:created xsi:type="dcterms:W3CDTF">2026-07-29T21:52:51Z</dcterms:created>
  <dcterms:modified xsi:type="dcterms:W3CDTF">2026-07-29T21:52:51Z</dcterms:modified>
</cp:coreProperties>
</file>

<file path=docProps/custom.xml><?xml version="1.0" encoding="utf-8"?>
<Properties xmlns="http://schemas.openxmlformats.org/officeDocument/2006/custom-properties" xmlns:vt="http://schemas.openxmlformats.org/officeDocument/2006/docPropsVTypes"/>
</file>