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A</w:t>
      </w:r>
      <w:r>
        <w:t xml:space="preserve"> </w:t>
      </w:r>
      <w:r>
        <w:t xml:space="preserve">Military</w:t>
      </w:r>
      <w:r>
        <w:t xml:space="preserve"> </w:t>
      </w:r>
      <w:r>
        <w:t xml:space="preserve">Officer's</w:t>
      </w:r>
      <w:r>
        <w:t xml:space="preserve"> </w:t>
      </w:r>
      <w:r>
        <w:t xml:space="preserve">Perspective</w:t>
      </w:r>
      <w:r>
        <w:t xml:space="preserve"> </w:t>
      </w:r>
      <w:r>
        <w:t xml:space="preserve">in</w:t>
      </w:r>
      <w:r>
        <w:t xml:space="preserve"> </w:t>
      </w:r>
      <w:r>
        <w:t xml:space="preserve">Kabul</w:t>
      </w:r>
    </w:p>
    <w:bookmarkStart w:id="26" w:name="X78da56ba854d7f79fb018cae4cb61d28f29b177"/>
    <w:p>
      <w:pPr>
        <w:pStyle w:val="Heading1"/>
      </w:pPr>
      <w:r>
        <w:t xml:space="preserve">The Weight of Command in the Shadow of History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Commanding Officer / Personal Archive</w:t>
      </w:r>
      <w:r>
        <w:br/>
      </w:r>
      <w:r>
        <w:t xml:space="preserve">: Lieutenant Commander [Redacted]</w:t>
      </w:r>
      <w:r>
        <w:br/>
      </w:r>
    </w:p>
    <w:bookmarkStart w:id="20" w:name="i.-introduction-the-paradox-of-presence"/>
    <w:p>
      <w:pPr>
        <w:pStyle w:val="Heading2"/>
      </w:pPr>
      <w:r>
        <w:t xml:space="preserve">I. Introduction: The Paradox of Presence</w:t>
      </w:r>
    </w:p>
    <w:p>
      <w:pPr>
        <w:pStyle w:val="FirstParagraph"/>
      </w:pPr>
      <w:r>
        <w:t xml:space="preserve">To serve as a</w:t>
      </w:r>
      <w:r>
        <w:t xml:space="preserve"> </w:t>
      </w:r>
      <w:r>
        <w:t xml:space="preserve">Military Officer</w:t>
      </w:r>
      <w:r>
        <w:t xml:space="preserve"> </w:t>
      </w:r>
      <w:r>
        <w:t xml:space="preserve">within the complex geopolitical theater of Afghanistan is to inhabit a space defined by profound contradictions. It is a role that demands unwavering resolve while requiring immense flexibility, and it requires strategic foresight while demanding hyper-awareness of immediate tactical realities. Nowhere has this dichotomy been more acute than in</w:t>
      </w:r>
      <w:r>
        <w:t xml:space="preserve"> </w:t>
      </w:r>
      <w:r>
        <w:t xml:space="preserve">Afghanistan Kabul</w:t>
      </w:r>
      <w:r>
        <w:t xml:space="preserve">, the capital city that stands as both the heart of the nation and a flashpoint for international intervention. This reflection paper aims to dissect the multifaceted experience of leadership within this environment, exploring how duty, ethics, and human connection intersect under pressure. As an officer tasked with command responsibilities in</w:t>
      </w:r>
      <w:r>
        <w:t xml:space="preserve"> </w:t>
      </w:r>
      <w:r>
        <w:t xml:space="preserve">Afghanistan Kabul</w:t>
      </w:r>
      <w:r>
        <w:t xml:space="preserve">, one must navigate not only the physical terrain but also a labyrinth of cultural nuances and historical grievances that predate any single deployment cycle.</w:t>
      </w:r>
    </w:p>
    <w:bookmarkEnd w:id="20"/>
    <w:bookmarkStart w:id="21" w:name="Xf234a3f028e99eec16b29c070291b79bbaf4466"/>
    <w:p>
      <w:pPr>
        <w:pStyle w:val="Heading2"/>
      </w:pPr>
      <w:r>
        <w:t xml:space="preserve">II. The Burden of Command and Decision-Making</w:t>
      </w:r>
    </w:p>
    <w:p>
      <w:pPr>
        <w:pStyle w:val="FirstParagraph"/>
      </w:pPr>
      <w:r>
        <w:t xml:space="preserve">The transition from peer to leader is accelerated violently in combat zones, but in</w:t>
      </w:r>
      <w:r>
        <w:t xml:space="preserve"> </w:t>
      </w:r>
      <w:r>
        <w:t xml:space="preserve">Afghanistan Kabul</w:t>
      </w:r>
      <w:r>
        <w:t xml:space="preserve">, the stakes are uniquely high due to the density of civilian life and the visibility of military operations. As a</w:t>
      </w:r>
      <w:r>
        <w:t xml:space="preserve"> </w:t>
      </w:r>
      <w:r>
        <w:t xml:space="preserve">Military Officer</w:t>
      </w:r>
      <w:r>
        <w:t xml:space="preserve">, every decision carries weight beyond mere tactical success or failure; it impacts local trust, political stability, and human lives. The urban environment presents distinct challenges compared to rural counter-insurgency operations. In</w:t>
      </w:r>
      <w:r>
        <w:t xml:space="preserve"> </w:t>
      </w:r>
      <w:r>
        <w:t xml:space="preserve">Afghanistan Kabul</w:t>
      </w:r>
      <w:r>
        <w:t xml:space="preserve">, the battlefield is often invisible, hidden within traffic jams, crowded markets, and diplomatic compounds. This obscurity requires an officer to rely heavily on intelligence analysis and situational awareness rather than brute force.</w:t>
      </w:r>
      <w:r>
        <w:t xml:space="preserve"> </w:t>
      </w:r>
      <w:r>
        <w:t xml:space="preserve">I have learned that effective leadership in this context is not about issuing orders from a bunker but about demonstrating presence with caution. The</w:t>
      </w:r>
      <w:r>
        <w:t xml:space="preserve"> </w:t>
      </w:r>
      <w:r>
        <w:t xml:space="preserve">Military Officer</w:t>
      </w:r>
      <w:r>
        <w:t xml:space="preserve"> </w:t>
      </w:r>
      <w:r>
        <w:t xml:space="preserve">must balance the need for security with the necessity of engagement. Too much isolation breeds resentment among the local population; too little caution invites disaster. This delicate balancing act forces an officer to constantly reassess risk tolerance, a mental exercise that is both exhausting and essential.</w:t>
      </w:r>
    </w:p>
    <w:bookmarkEnd w:id="21"/>
    <w:bookmarkStart w:id="22" w:name="Xdd58f37ef453fd4c5dcd8bfba7accaa9641ec11"/>
    <w:p>
      <w:pPr>
        <w:pStyle w:val="Heading2"/>
      </w:pPr>
      <w:r>
        <w:t xml:space="preserve">III. Cultural Competence and Human Terrain</w:t>
      </w:r>
    </w:p>
    <w:p>
      <w:pPr>
        <w:pStyle w:val="FirstParagraph"/>
      </w:pPr>
      <w:r>
        <w:t xml:space="preserve">Perhaps the most significant aspect of serving in</w:t>
      </w:r>
      <w:r>
        <w:t xml:space="preserve"> </w:t>
      </w:r>
      <w:r>
        <w:t xml:space="preserve">Afghanistan Kabul</w:t>
      </w:r>
      <w:r>
        <w:t xml:space="preserve"> </w:t>
      </w:r>
      <w:r>
        <w:t xml:space="preserve">is the necessity of deep cultural competence. Afghanistan is not merely a geographic location but a complex social fabric woven from tribal loyalties, religious convictions, and historical memories. As a</w:t>
      </w:r>
      <w:r>
        <w:t xml:space="preserve"> </w:t>
      </w:r>
      <w:r>
        <w:t xml:space="preserve">Military Officer</w:t>
      </w:r>
      <w:r>
        <w:t xml:space="preserve">, technical proficiency in weaponry or logistics is secondary to the ability to understand the "human terrain." In</w:t>
      </w:r>
      <w:r>
        <w:t xml:space="preserve"> </w:t>
      </w:r>
      <w:r>
        <w:t xml:space="preserve">Afghanistan Kabul</w:t>
      </w:r>
      <w:r>
        <w:t xml:space="preserve">, respect for local customs—such as proper greetings, hospitality rituals, and gender dynamics—is not just polite; it is a critical operational tool.</w:t>
      </w:r>
      <w:r>
        <w:t xml:space="preserve"> </w:t>
      </w:r>
      <w:r>
        <w:t xml:space="preserve">I recall numerous instances where a simple gesture of respect opened doors that technology could not breach. Engaging with local elders in</w:t>
      </w:r>
      <w:r>
        <w:t xml:space="preserve"> </w:t>
      </w:r>
      <w:r>
        <w:t xml:space="preserve">Afghanistan Kabul</w:t>
      </w:r>
      <w:r>
        <w:t xml:space="preserve"> </w:t>
      </w:r>
      <w:r>
        <w:t xml:space="preserve">required patience and humility. It required listening more than speaking. These interactions reminded me that the mission is not just about security; it is about building relationships. The</w:t>
      </w:r>
      <w:r>
        <w:t xml:space="preserve"> </w:t>
      </w:r>
      <w:r>
        <w:t xml:space="preserve">Military Officer</w:t>
      </w:r>
      <w:r>
        <w:t xml:space="preserve"> </w:t>
      </w:r>
      <w:r>
        <w:t xml:space="preserve">must act as a bridge between two vastly different worlds, translating intent and mitigating misunderstandings that could otherwise escalate into conflict. This cultural immersion challenges preconceived notions and fosters a deeper empathy, which is crucial for long-term strategic success.</w:t>
      </w:r>
    </w:p>
    <w:bookmarkEnd w:id="22"/>
    <w:bookmarkStart w:id="23" w:name="iv.-ethical-dilemmas-and-moral-injury"/>
    <w:p>
      <w:pPr>
        <w:pStyle w:val="Heading2"/>
      </w:pPr>
      <w:r>
        <w:t xml:space="preserve">IV. Ethical Dilemmas and Moral Injury</w:t>
      </w:r>
    </w:p>
    <w:p>
      <w:pPr>
        <w:pStyle w:val="FirstParagraph"/>
      </w:pPr>
      <w:r>
        <w:t xml:space="preserve">Service in</w:t>
      </w:r>
      <w:r>
        <w:t xml:space="preserve"> </w:t>
      </w:r>
      <w:r>
        <w:t xml:space="preserve">Afghanistan Kabul</w:t>
      </w:r>
      <w:r>
        <w:t xml:space="preserve"> </w:t>
      </w:r>
      <w:r>
        <w:t xml:space="preserve">inevitably brings one face-to-face with ethical dilemmas that test the core of one’s moral compass. The rules of engagement are clear on paper, but the reality on the ground is often murky. As a</w:t>
      </w:r>
      <w:r>
        <w:t xml:space="preserve"> </w:t>
      </w:r>
      <w:r>
        <w:t xml:space="preserve">Military Officer</w:t>
      </w:r>
      <w:r>
        <w:t xml:space="preserve">, I have faced situations where legal compliance did not necessarily align with moral intuition or operational necessity. In</w:t>
      </w:r>
      <w:r>
        <w:t xml:space="preserve"> </w:t>
      </w:r>
      <w:r>
        <w:t xml:space="preserve">Afghanistan Kabul</w:t>
      </w:r>
      <w:r>
        <w:t xml:space="preserve">, where civilians and combatants may be indistinguishable, the potential for collateral damage is a constant shadow hanging over every operation.</w:t>
      </w:r>
      <w:r>
        <w:t xml:space="preserve"> </w:t>
      </w:r>
      <w:r>
        <w:t xml:space="preserve">These experiences lead to profound reflections on justice, proportionality, and the sanctity of life. The psychological toll of making decisions that affect innocent lives is heavy. It requires an officer to develop a robust ethical framework that can withstand stress and ambiguity. Reflection becomes a coping mechanism and a tool for growth, allowing the</w:t>
      </w:r>
      <w:r>
        <w:t xml:space="preserve"> </w:t>
      </w:r>
      <w:r>
        <w:t xml:space="preserve">Military Officer</w:t>
      </w:r>
      <w:r>
        <w:t xml:space="preserve"> </w:t>
      </w:r>
      <w:r>
        <w:t xml:space="preserve">to process these traumas without losing their humanity. It is in these quiet moments of introspection that one reaffirms their commitment to the values they swore to uphold, even when surrounded by chaos.</w:t>
      </w:r>
    </w:p>
    <w:bookmarkEnd w:id="23"/>
    <w:bookmarkStart w:id="24" w:name="v.-resilience-and-team-cohesion"/>
    <w:p>
      <w:pPr>
        <w:pStyle w:val="Heading2"/>
      </w:pPr>
      <w:r>
        <w:t xml:space="preserve">V. Resilience and Team Cohesion</w:t>
      </w:r>
    </w:p>
    <w:p>
      <w:pPr>
        <w:pStyle w:val="FirstParagraph"/>
      </w:pPr>
      <w:r>
        <w:t xml:space="preserve">No officer succeeds alone, especially in</w:t>
      </w:r>
      <w:r>
        <w:t xml:space="preserve"> </w:t>
      </w:r>
      <w:r>
        <w:t xml:space="preserve">Afghanistan Kabul</w:t>
      </w:r>
      <w:r>
        <w:t xml:space="preserve">. The bonds forged within a unit during deployment are often described as stronger than family ties, born of shared hardship and mutual reliance. In the high-stakes environment of</w:t>
      </w:r>
      <w:r>
        <w:t xml:space="preserve"> </w:t>
      </w:r>
      <w:r>
        <w:t xml:space="preserve">Afghanistan Kabul</w:t>
      </w:r>
      <w:r>
        <w:t xml:space="preserve">, trust is the currency of survival. As a</w:t>
      </w:r>
      <w:r>
        <w:t xml:space="preserve"> </w:t>
      </w:r>
      <w:r>
        <w:t xml:space="preserve">Military Officer</w:t>
      </w:r>
      <w:r>
        <w:t xml:space="preserve">, fostering this cohesion is paramount. It involves ensuring that every member of the team feels heard, valued, and supported.</w:t>
      </w:r>
      <w:r>
        <w:t xml:space="preserve"> </w:t>
      </w:r>
      <w:r>
        <w:t xml:space="preserve">I have witnessed firsthand how resilience is cultivated not just through physical training but through emotional support and shared purpose. The camaraderie in</w:t>
      </w:r>
      <w:r>
        <w:t xml:space="preserve"> </w:t>
      </w:r>
      <w:r>
        <w:t xml:space="preserve">Afghanistan Kabul</w:t>
      </w:r>
      <w:r>
        <w:t xml:space="preserve"> </w:t>
      </w:r>
      <w:r>
        <w:t xml:space="preserve">serves as a buffer against the external threats and internal stresses of deployment. Leading this team requires empathy, fairness, and consistency. When the chips are down, it is the integrity of one’s character that sustains morale.</w:t>
      </w:r>
    </w:p>
    <w:bookmarkEnd w:id="24"/>
    <w:bookmarkStart w:id="25" w:name="vi.-conclusion-legacy-and-learning"/>
    <w:p>
      <w:pPr>
        <w:pStyle w:val="Heading2"/>
      </w:pPr>
      <w:r>
        <w:t xml:space="preserve">VI. Conclusion: Legacy and Learning</w:t>
      </w:r>
    </w:p>
    <w:p>
      <w:pPr>
        <w:pStyle w:val="FirstParagraph"/>
      </w:pPr>
      <w:r>
        <w:t xml:space="preserve">In conclusion, my tenure as a</w:t>
      </w:r>
      <w:r>
        <w:t xml:space="preserve"> </w:t>
      </w:r>
      <w:r>
        <w:t xml:space="preserve">Military Officer</w:t>
      </w:r>
      <w:r>
        <w:t xml:space="preserve"> </w:t>
      </w:r>
      <w:r>
        <w:t xml:space="preserve">in</w:t>
      </w:r>
      <w:r>
        <w:t xml:space="preserve"> </w:t>
      </w:r>
      <w:r>
        <w:t xml:space="preserve">Afghanistan Kabul</w:t>
      </w:r>
      <w:r>
        <w:t xml:space="preserve"> </w:t>
      </w:r>
      <w:r>
        <w:t xml:space="preserve">has been a transformative experience that redefined my understanding of leadership, duty, and humanity. It has taught me that true strength lies not in dominance but in the ability to connect, adapt, and endure. The city of</w:t>
      </w:r>
      <w:r>
        <w:t xml:space="preserve"> </w:t>
      </w:r>
      <w:r>
        <w:t xml:space="preserve">Afghanistan KabulAfghanistan Kabul</w:t>
      </w:r>
      <w:r>
        <w:t xml:space="preserve"> </w:t>
      </w:r>
      <w:r>
        <w:t xml:space="preserve">have honed my analytical skills, deepened my cultural awareness, and strengthened my ethical resolve. To serve as a</w:t>
      </w:r>
      <w:r>
        <w:t xml:space="preserve"> </w:t>
      </w:r>
      <w:r>
        <w:t xml:space="preserve">Military Officer</w:t>
      </w:r>
      <w:r>
        <w:t xml:space="preserve"> </w:t>
      </w:r>
      <w:r>
        <w:t xml:space="preserve">is to accept a lifelong commitment to service and reflection. The experiences in</w:t>
      </w:r>
      <w:r>
        <w:t xml:space="preserve"> </w:t>
      </w:r>
      <w:r>
        <w:t xml:space="preserve">Afghanistan Kabul</w:t>
      </w:r>
      <w:r>
        <w:t xml:space="preserve"> </w:t>
      </w:r>
      <w:r>
        <w:t xml:space="preserve">remind me that our role is not just to win battles, but to protect values and foster peace, however elusive it may seem. This reflection serves as both a record of the past and a guide for future conduct, ensuring that the wisdom gained in</w:t>
      </w:r>
      <w:r>
        <w:t xml:space="preserve"> </w:t>
      </w:r>
      <w:r>
        <w:t xml:space="preserve">Afghanistan Kabul</w:t>
      </w:r>
      <w:r>
        <w:t xml:space="preserve"> </w:t>
      </w:r>
      <w:r>
        <w:t xml:space="preserve">continues to inform my service as a</w:t>
      </w:r>
      <w:r>
        <w:t xml:space="preserve"> </w:t>
      </w:r>
      <w:r>
        <w:t xml:space="preserve">Military Officer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A Military Officer's Perspective in Kabul</dc:title>
  <dc:creator/>
  <dc:language>en</dc:language>
  <cp:keywords/>
  <dcterms:created xsi:type="dcterms:W3CDTF">2026-07-29T14:30:45Z</dcterms:created>
  <dcterms:modified xsi:type="dcterms:W3CDTF">2026-07-29T14:30:45Z</dcterms:modified>
</cp:coreProperties>
</file>

<file path=docProps/custom.xml><?xml version="1.0" encoding="utf-8"?>
<Properties xmlns="http://schemas.openxmlformats.org/officeDocument/2006/custom-properties" xmlns:vt="http://schemas.openxmlformats.org/officeDocument/2006/docPropsVTypes"/>
</file>