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89e37faef9c91423e40a862e4b360343c341305"/>
    <w:p>
      <w:pPr>
        <w:pStyle w:val="Heading1"/>
      </w:pPr>
      <w:r>
        <w:t xml:space="preserve">The Guardian of Stability and Progress: A Reflection on the Military Officer in Ivory Coast Abidjan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Command Review Committee</w:t>
      </w:r>
      <w:r>
        <w:br/>
      </w:r>
      <w:r>
        <w:rPr>
          <w:bCs/>
          <w:b/>
        </w:rPr>
        <w:t xml:space="preserve">From:</w:t>
      </w:r>
      <w:r>
        <w:t xml:space="preserve"> </w:t>
      </w:r>
      <w:r>
        <w:t xml:space="preserve">Senior Defense Analyst</w:t>
      </w:r>
      <w:r>
        <w:br/>
      </w:r>
      <w:r>
        <w:rPr>
          <w:bCs/>
          <w:b/>
        </w:rPr>
        <w:t xml:space="preserve">Subject:</w:t>
      </w:r>
      <w:r>
        <w:t xml:space="preserve"> </w:t>
      </w:r>
      <w:r>
        <w:t xml:space="preserve">The Evolving Mandate of the Military Officer within the Urban and National Context of Ivory Coast Abidjan</w:t>
      </w:r>
    </w:p>
    <w:p>
      <w:pPr>
        <w:pStyle w:val="BodyText"/>
      </w:pPr>
      <w:r>
        <w:t xml:space="preserve">This Reflection Paper serves as a comprehensive examination of the modern military officer, specifically contextualized within the socio-political landscape of Ivory Coast (Côte d'Ivoire), with a particular focus on its economic hub, Abidjan. It explores how the traditional definition of martial duty intersects with contemporary requirements for civic engagement, counter-terrorism stability operations in neighboring regions, and internal security management in one of West Africa’s most dynamic cities.</w:t>
      </w:r>
    </w:p>
    <w:bookmarkStart w:id="20" w:name="X737487f785f4cae12950f5851830939cf2886eb"/>
    <w:p>
      <w:pPr>
        <w:pStyle w:val="Heading2"/>
      </w:pPr>
      <w:r>
        <w:t xml:space="preserve">I. Introduction: The Dual Identity of the Officer</w:t>
      </w:r>
    </w:p>
    <w:p>
      <w:pPr>
        <w:pStyle w:val="FirstParagraph"/>
      </w:pPr>
      <w:r>
        <w:t xml:space="preserve">The concept of the</w:t>
      </w:r>
      <w:r>
        <w:t xml:space="preserve"> </w:t>
      </w:r>
      <w:r>
        <w:rPr>
          <w:bCs/>
          <w:b/>
        </w:rPr>
        <w:t xml:space="preserve">Military Officer</w:t>
      </w:r>
      <w:r>
        <w:t xml:space="preserve"> </w:t>
      </w:r>
      <w:r>
        <w:t xml:space="preserve">has historically been rooted in rigid hierarchies, combat readiness, and national defense against external threats. However, in the 21st century, particularly within a nation like Ivory Coast that is striving for economic parity with emerging global markets, the role has expanded significantly. The officer today is not merely a warrior but an administrator, a diplomat of peacekeeping missions in the Sahel region, and a stabilizer of civil order within urban centers. This reflection argues that the effectiveness of any armed force is directly tied to how well its officers can navigate these dual identities.</w:t>
      </w:r>
    </w:p>
    <w:bookmarkEnd w:id="20"/>
    <w:bookmarkStart w:id="21" w:name="X8520db6630f1a022fe117ab9641cb5c0dc7159d"/>
    <w:p>
      <w:pPr>
        <w:pStyle w:val="Heading2"/>
      </w:pPr>
      <w:r>
        <w:t xml:space="preserve">II. The Strategic Context: Ivory Coast Abidjan as a Critical Node</w:t>
      </w:r>
    </w:p>
    <w:p>
      <w:pPr>
        <w:pStyle w:val="FirstParagraph"/>
      </w:pPr>
      <w:r>
        <w:t xml:space="preserve">To understand the weight carried by a</w:t>
      </w:r>
      <w:r>
        <w:t xml:space="preserve"> </w:t>
      </w:r>
      <w:r>
        <w:rPr>
          <w:bCs/>
          <w:b/>
        </w:rPr>
        <w:t xml:space="preserve">Military Officer</w:t>
      </w:r>
      <w:r>
        <w:t xml:space="preserve">, one must first understand the environment of</w:t>
      </w:r>
      <w:r>
        <w:t xml:space="preserve"> </w:t>
      </w:r>
      <w:r>
        <w:rPr>
          <w:bCs/>
          <w:b/>
        </w:rPr>
        <w:t xml:space="preserve">Ivory Coast Abidjan</w:t>
      </w:r>
      <w:r>
        <w:t xml:space="preserve">. As the economic capital and largest city of Côte d'Ivoire, Abidjan serves as the gateway to West Africa. It is a bustling metropolis with over five million inhabitants, characterized by vibrant commerce, complex infrastructure, and a diverse population. For the military leadership in</w:t>
      </w:r>
      <w:r>
        <w:t xml:space="preserve"> </w:t>
      </w:r>
      <w:r>
        <w:rPr>
          <w:bCs/>
          <w:b/>
        </w:rPr>
        <w:t xml:space="preserve">Ivory Coast Abidjan</w:t>
      </w:r>
      <w:r>
        <w:t xml:space="preserve">, the stakes are uniquely high.</w:t>
      </w:r>
    </w:p>
    <w:p>
      <w:pPr>
        <w:pStyle w:val="BodyText"/>
      </w:pPr>
      <w:r>
        <w:t xml:space="preserve">Unlike rural border regions where insurgent threats from non-state actors are more prevalent, the challenges in Abidjan are urban-centric. The military officer here must possess a keen understanding of crowd dynamics, civil-military relations, and infrastructure protection. The city hosts foreign embassies, international organizations, and major commercial hubs. Therefore, the presence of the military in</w:t>
      </w:r>
      <w:r>
        <w:t xml:space="preserve"> </w:t>
      </w:r>
      <w:r>
        <w:rPr>
          <w:bCs/>
          <w:b/>
        </w:rPr>
        <w:t xml:space="preserve">Ivory Coast Abidjan</w:t>
      </w:r>
      <w:r>
        <w:t xml:space="preserve"> </w:t>
      </w:r>
      <w:r>
        <w:t xml:space="preserve">is less about conventional warfare and more about deterrence against asymmetric threats such as terrorism and organized crime. The officer must project strength without inciting public unrest, a delicate balance that defines modern urban military operations.</w:t>
      </w:r>
    </w:p>
    <w:bookmarkEnd w:id="21"/>
    <w:bookmarkStart w:id="22" w:name="X3126eb13f95196efc120d1a3f40165add6d1c97"/>
    <w:p>
      <w:pPr>
        <w:pStyle w:val="Heading2"/>
      </w:pPr>
      <w:r>
        <w:t xml:space="preserve">III. Ethical Responsibility and Civil-Military Relations</w:t>
      </w:r>
    </w:p>
    <w:p>
      <w:pPr>
        <w:pStyle w:val="FirstParagraph"/>
      </w:pPr>
      <w:r>
        <w:t xml:space="preserve">A critical aspect of this reflection is the ethical burden borne by the</w:t>
      </w:r>
      <w:r>
        <w:t xml:space="preserve"> </w:t>
      </w:r>
      <w:r>
        <w:rPr>
          <w:bCs/>
          <w:b/>
        </w:rPr>
        <w:t xml:space="preserve">Military Officer</w:t>
      </w:r>
      <w:r>
        <w:t xml:space="preserve">. In</w:t>
      </w:r>
      <w:r>
        <w:t xml:space="preserve"> </w:t>
      </w:r>
      <w:r>
        <w:rPr>
          <w:bCs/>
          <w:b/>
        </w:rPr>
        <w:t xml:space="preserve">Ivory Coast Abidjan</w:t>
      </w:r>
      <w:r>
        <w:t xml:space="preserve">, where civil society is active and media coverage is ubiquitous, transparency and accountability are paramount. The historical memory of military coups in West Africa necessitates that current officers in Côte d'Ivoire demonstrate unwavering loyalty to constitutional democracy.</w:t>
      </w:r>
    </w:p>
    <w:p>
      <w:pPr>
        <w:pStyle w:val="BodyText"/>
      </w:pPr>
      <w:r>
        <w:t xml:space="preserve">The modern officer must act as a bridge between the armed forces and the civilian population. In</w:t>
      </w:r>
      <w:r>
        <w:t xml:space="preserve"> </w:t>
      </w:r>
      <w:r>
        <w:rPr>
          <w:bCs/>
          <w:b/>
        </w:rPr>
        <w:t xml:space="preserve">Ivory Coast Abidjan</w:t>
      </w:r>
      <w:r>
        <w:t xml:space="preserve">, this involves participating in humanitarian assistance, disaster relief (particularly regarding flood management which is frequent in coastal cities), and community engagement programs. When a</w:t>
      </w:r>
      <w:r>
        <w:t xml:space="preserve"> </w:t>
      </w:r>
      <w:r>
        <w:rPr>
          <w:bCs/>
          <w:b/>
        </w:rPr>
        <w:t xml:space="preserve">Military Officer</w:t>
      </w:r>
      <w:r>
        <w:t xml:space="preserve"> </w:t>
      </w:r>
      <w:r>
        <w:t xml:space="preserve">engages with local leaders in districts like Cocody or Plateau, they are not just enforcing law; they are building trust. This social license to operate is perhaps the most valuable asset an officer possesses, as it facilitates intelligence gathering and ensures public cooperation during crises.</w:t>
      </w:r>
    </w:p>
    <w:bookmarkEnd w:id="22"/>
    <w:bookmarkStart w:id="23" w:name="X1da0ee2d6bd2abcfc021232b54742c657619261"/>
    <w:p>
      <w:pPr>
        <w:pStyle w:val="Heading2"/>
      </w:pPr>
      <w:r>
        <w:t xml:space="preserve">IV. Regional Stability and Force Projection</w:t>
      </w:r>
    </w:p>
    <w:p>
      <w:pPr>
        <w:pStyle w:val="FirstParagraph"/>
      </w:pPr>
      <w:r>
        <w:t xml:space="preserve">The role of the</w:t>
      </w:r>
      <w:r>
        <w:t xml:space="preserve"> </w:t>
      </w:r>
      <w:r>
        <w:rPr>
          <w:bCs/>
          <w:b/>
        </w:rPr>
        <w:t xml:space="preserve">Military Officer</w:t>
      </w:r>
      <w:r>
        <w:t xml:space="preserve"> </w:t>
      </w:r>
      <w:r>
        <w:t xml:space="preserve">extends beyond the immediate borders of</w:t>
      </w:r>
      <w:r>
        <w:t xml:space="preserve"> </w:t>
      </w:r>
      <w:r>
        <w:rPr>
          <w:bCs/>
          <w:b/>
        </w:rPr>
        <w:t xml:space="preserve">Ivory Coast Abidjan</w:t>
      </w:r>
      <w:r>
        <w:t xml:space="preserve">. Côte d'Ivoire has positioned itself as a key security provider in West Africa, contributing troops to ECOWAS (Economic Community of West African States) missions and United Nations peacekeeping operations. Officers stationed in or passing through</w:t>
      </w:r>
      <w:r>
        <w:t xml:space="preserve"> </w:t>
      </w:r>
      <w:r>
        <w:rPr>
          <w:bCs/>
          <w:b/>
        </w:rPr>
        <w:t xml:space="preserve">Ivory Coast Abidjan</w:t>
      </w:r>
      <w:r>
        <w:t xml:space="preserve"> </w:t>
      </w:r>
      <w:r>
        <w:t xml:space="preserve">are often the logistical and command nodes for these international deployments.</w:t>
      </w:r>
    </w:p>
    <w:p>
      <w:pPr>
        <w:pStyle w:val="BodyText"/>
      </w:pPr>
      <w:r>
        <w:t xml:space="preserve">This requires a high degree of professional competence, cultural adaptability, and strategic foresight. An officer deployed from an Ivorian base in Abidjan to the Sahel must be trained not only in combat tactics but also in international humanitarian law and cross-cultural communication. The prestige of the Ivorian military on the continental stage rests on the shoulders of these officers. Their conduct abroad reflects directly upon</w:t>
      </w:r>
      <w:r>
        <w:t xml:space="preserve"> </w:t>
      </w:r>
      <w:r>
        <w:rPr>
          <w:bCs/>
          <w:b/>
        </w:rPr>
        <w:t xml:space="preserve">Ivory Coast Abidjan</w:t>
      </w:r>
      <w:r>
        <w:t xml:space="preserve"> </w:t>
      </w:r>
      <w:r>
        <w:t xml:space="preserve">as a stable, modern African state, enhancing diplomatic relations and attracting foreign investment.</w:t>
      </w:r>
    </w:p>
    <w:bookmarkEnd w:id="23"/>
    <w:bookmarkStart w:id="24" w:name="X5f174f7f03b7fa507dd722e0b1df9f393ebc3cf"/>
    <w:p>
      <w:pPr>
        <w:pStyle w:val="Heading2"/>
      </w:pPr>
      <w:r>
        <w:t xml:space="preserve">V. Technological Adaptation and Future Challenges</w:t>
      </w:r>
    </w:p>
    <w:p>
      <w:pPr>
        <w:pStyle w:val="FirstParagraph"/>
      </w:pPr>
      <w:r>
        <w:t xml:space="preserve">Looking forward, the</w:t>
      </w:r>
      <w:r>
        <w:t xml:space="preserve"> </w:t>
      </w:r>
      <w:r>
        <w:rPr>
          <w:bCs/>
          <w:b/>
        </w:rPr>
        <w:t xml:space="preserve">Military Officer</w:t>
      </w:r>
      <w:r>
        <w:t xml:space="preserve"> </w:t>
      </w:r>
      <w:r>
        <w:t xml:space="preserve">must embrace technological integration. In</w:t>
      </w:r>
      <w:r>
        <w:t xml:space="preserve"> </w:t>
      </w:r>
      <w:r>
        <w:rPr>
          <w:bCs/>
          <w:b/>
        </w:rPr>
        <w:t xml:space="preserve">Ivory Coast Abidjan</w:t>
      </w:r>
      <w:r>
        <w:t xml:space="preserve">, the digitization of security systems, surveillance networks, and cyber-defense protocols is rapidly advancing. The officer of tomorrow cannot be a luddite; they must be proficient in data analytics to predict crime hotspots or monitor potential threats in real-time.</w:t>
      </w:r>
    </w:p>
    <w:p>
      <w:pPr>
        <w:pStyle w:val="BodyText"/>
      </w:pPr>
      <w:r>
        <w:t xml:space="preserve">Furthermore, climate change poses a new security threat. As sea levels rise and weather patterns become erratic, the military may be called upon more frequently for environmental disaster response within</w:t>
      </w:r>
      <w:r>
        <w:t xml:space="preserve"> </w:t>
      </w:r>
      <w:r>
        <w:rPr>
          <w:bCs/>
          <w:b/>
        </w:rPr>
        <w:t xml:space="preserve">Ivory Coast Abidjan</w:t>
      </w:r>
      <w:r>
        <w:t xml:space="preserve">. Officers must therefore undergo training in logistics and emergency management that goes beyond traditional combat skills. The ability to coordinate complex rescue operations amidst heavy urban congestion is a critical competency for the modern Ivorian officer.</w:t>
      </w:r>
    </w:p>
    <w:bookmarkEnd w:id="24"/>
    <w:bookmarkStart w:id="25" w:name="Xbbd1cea98e71f700804c41feece56192e05329c"/>
    <w:p>
      <w:pPr>
        <w:pStyle w:val="Heading2"/>
      </w:pPr>
      <w:r>
        <w:t xml:space="preserve">VI. Conclusion: A Call for Professional Excellence</w:t>
      </w:r>
    </w:p>
    <w:p>
      <w:pPr>
        <w:pStyle w:val="FirstParagraph"/>
      </w:pPr>
      <w:r>
        <w:t xml:space="preserve">In conclusion, the position of the</w:t>
      </w:r>
      <w:r>
        <w:t xml:space="preserve"> </w:t>
      </w:r>
      <w:r>
        <w:rPr>
          <w:bCs/>
          <w:b/>
        </w:rPr>
        <w:t xml:space="preserve">Military Officer</w:t>
      </w:r>
      <w:r>
        <w:t xml:space="preserve"> </w:t>
      </w:r>
      <w:r>
        <w:t xml:space="preserve">in</w:t>
      </w:r>
      <w:r>
        <w:t xml:space="preserve"> </w:t>
      </w:r>
      <w:r>
        <w:rPr>
          <w:bCs/>
          <w:b/>
        </w:rPr>
        <w:t xml:space="preserve">Ivory Coast Abidjan</w:t>
      </w:r>
      <w:r>
        <w:t xml:space="preserve"> </w:t>
      </w:r>
      <w:r>
        <w:t xml:space="preserve">is one of profound responsibility and immense opportunity. It is a role that demands a synthesis of martial discipline, ethical integrity, civic engagement, and technological adaptability. The stability of Abidjan serves as the anchor for the economic prosperity of Côte d'Ivoire; therefore, the officers tasked with safeguarding this city play an indispensable role in national development.</w:t>
      </w:r>
    </w:p>
    <w:p>
      <w:pPr>
        <w:pStyle w:val="BodyText"/>
      </w:pPr>
      <w:r>
        <w:t xml:space="preserve">We must recognize that every decision made by a</w:t>
      </w:r>
      <w:r>
        <w:t xml:space="preserve"> </w:t>
      </w:r>
      <w:r>
        <w:rPr>
          <w:bCs/>
          <w:b/>
        </w:rPr>
        <w:t xml:space="preserve">Military Officer</w:t>
      </w:r>
      <w:r>
        <w:t xml:space="preserve"> </w:t>
      </w:r>
      <w:r>
        <w:t xml:space="preserve">resonates beyond the barracks. It influences public perception, regional security dynamics, and national cohesion. As Ivory Coast continues to grow as a regional powerhouse, its military officers must evolve in tandem—remaining steadfast guardians of peace while adapting to the complexities of modern urban warfare and civil-military cooperation. The future stability of</w:t>
      </w:r>
      <w:r>
        <w:t xml:space="preserve"> </w:t>
      </w:r>
      <w:r>
        <w:rPr>
          <w:bCs/>
          <w:b/>
        </w:rPr>
        <w:t xml:space="preserve">Ivory Coast Abidjan</w:t>
      </w:r>
      <w:r>
        <w:t xml:space="preserve"> </w:t>
      </w:r>
      <w:r>
        <w:t xml:space="preserve">depends not just on hardware or budgets, but on the wisdom, character, and competence of its military leadership.</w:t>
      </w:r>
    </w:p>
    <w:p>
      <w:pPr>
        <w:pStyle w:val="BodyText"/>
      </w:pPr>
      <w:r>
        <w:t xml:space="preserve">This reflection underscores the need for continuous professional development programs that emphasize ethics, urban operations theory, and international law within officer training academies in Côte d'Ivoire. Only through such rigorous preparation can we ensure that our officers remain fit to serve a nation striving for greatness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Military Officer in Ivory Coast Abidjan</dc:title>
  <dc:creator/>
  <dc:language>en</dc:language>
  <cp:keywords/>
  <dcterms:created xsi:type="dcterms:W3CDTF">2026-07-29T21:06:57Z</dcterms:created>
  <dcterms:modified xsi:type="dcterms:W3CDTF">2026-07-29T21:06:57Z</dcterms:modified>
</cp:coreProperties>
</file>

<file path=docProps/custom.xml><?xml version="1.0" encoding="utf-8"?>
<Properties xmlns="http://schemas.openxmlformats.org/officeDocument/2006/custom-properties" xmlns:vt="http://schemas.openxmlformats.org/officeDocument/2006/docPropsVTypes"/>
</file>