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Discipline,</w:t>
      </w:r>
      <w:r>
        <w:t xml:space="preserve"> </w:t>
      </w:r>
      <w:r>
        <w:t xml:space="preserve">and</w:t>
      </w:r>
      <w:r>
        <w:t xml:space="preserve"> </w:t>
      </w:r>
      <w:r>
        <w:t xml:space="preserve">Cultural</w:t>
      </w:r>
      <w:r>
        <w:t xml:space="preserve"> </w:t>
      </w:r>
      <w:r>
        <w:t xml:space="preserve">Humility:</w:t>
      </w:r>
      <w:r>
        <w:t xml:space="preserve"> </w:t>
      </w:r>
      <w:r>
        <w:t xml:space="preserve">A</w:t>
      </w:r>
      <w:r>
        <w:t xml:space="preserve"> </w:t>
      </w:r>
      <w:r>
        <w:t xml:space="preserve">Military</w:t>
      </w:r>
      <w:r>
        <w:t xml:space="preserve"> </w:t>
      </w:r>
      <w:r>
        <w:t xml:space="preserve">Officer's</w:t>
      </w:r>
      <w:r>
        <w:t xml:space="preserve"> </w:t>
      </w:r>
      <w:r>
        <w:t xml:space="preserve">Journey</w:t>
      </w:r>
      <w:r>
        <w:t xml:space="preserve"> </w:t>
      </w:r>
      <w:r>
        <w:t xml:space="preserve">in</w:t>
      </w:r>
      <w:r>
        <w:t xml:space="preserve"> </w:t>
      </w:r>
      <w:r>
        <w:t xml:space="preserve">Japan</w:t>
      </w:r>
      <w:r>
        <w:t xml:space="preserve"> </w:t>
      </w:r>
      <w:r>
        <w:t xml:space="preserve">Kyoto</w:t>
      </w:r>
    </w:p>
    <w:bookmarkStart w:id="25" w:name="Xfe6971ec8d172c65045818ac76b2979550ee3ed"/>
    <w:p>
      <w:pPr>
        <w:pStyle w:val="Heading1"/>
      </w:pPr>
      <w:r>
        <w:t xml:space="preserve">The Weight of the Uniform and the Stillness of Stone:</w:t>
      </w:r>
      <w:r>
        <w:br/>
      </w:r>
      <w:r>
        <w:t xml:space="preserve">A Reflection on Service as a Military Officer in Japan Kyoto</w:t>
      </w:r>
    </w:p>
    <w:p>
      <w:pPr>
        <w:pStyle w:val="FirstParagraph"/>
      </w:pPr>
      <w:r>
        <w:t xml:space="preserve">To serve as a</w:t>
      </w:r>
      <w:r>
        <w:t xml:space="preserve"> </w:t>
      </w:r>
      <w:r>
        <w:rPr>
          <w:bCs/>
          <w:b/>
        </w:rPr>
        <w:t xml:space="preserve">Military Officer</w:t>
      </w:r>
      <w:r>
        <w:t xml:space="preserve"> </w:t>
      </w:r>
      <w:r>
        <w:t xml:space="preserve">is to accept a profound contradiction: one must be rigid in discipline yet fluid in judgment, unyielding in mission yet adaptable to circumstance. For decades, I have carried the weight of command across diverse geographies, from the arid deserts of the Middle East to the dense jungles of Southeast Asia. However, my recent deployment and cultural exchange program in</w:t>
      </w:r>
      <w:r>
        <w:t xml:space="preserve"> </w:t>
      </w:r>
      <w:r>
        <w:rPr>
          <w:bCs/>
          <w:b/>
        </w:rPr>
        <w:t xml:space="preserve">Japan Kyoto</w:t>
      </w:r>
      <w:r>
        <w:t xml:space="preserve"> </w:t>
      </w:r>
      <w:r>
        <w:t xml:space="preserve">offered a challenge unlike any other. It was not a test of firepower or tactical maneuvering, but rather a rigorous examination of cultural intelligence, historical empathy, and the quiet power of restraint. This reflection explores how the intersection of military leadership and ancient Japanese tradition reshaped my understanding duty, honor, and human connection.</w:t>
      </w:r>
    </w:p>
    <w:bookmarkStart w:id="20" w:name="the-paradox-of-presence"/>
    <w:p>
      <w:pPr>
        <w:pStyle w:val="Heading2"/>
      </w:pPr>
      <w:r>
        <w:t xml:space="preserve">The Paradox of Presence</w:t>
      </w:r>
    </w:p>
    <w:p>
      <w:pPr>
        <w:pStyle w:val="FirstParagraph"/>
      </w:pPr>
      <w:r>
        <w:t xml:space="preserve">Upon arriving in</w:t>
      </w:r>
      <w:r>
        <w:t xml:space="preserve"> </w:t>
      </w:r>
      <w:r>
        <w:rPr>
          <w:bCs/>
          <w:b/>
        </w:rPr>
        <w:t xml:space="preserve">Kyoto</w:t>
      </w:r>
      <w:r>
        <w:t xml:space="preserve">, the first shock was sensory. Unlike the bustling energy of Tokyo or New York, Kyoto exists in a state of deliberate contemplation. The air is thick with history, suspended between the modern world and centuries-old traditions. As a</w:t>
      </w:r>
      <w:r>
        <w:t xml:space="preserve"> </w:t>
      </w:r>
      <w:r>
        <w:rPr>
          <w:bCs/>
          <w:b/>
        </w:rPr>
        <w:t xml:space="preserve">Military Officer</w:t>
      </w:r>
      <w:r>
        <w:t xml:space="preserve">, my natural instinct is to impose order upon chaos, to project authority through visibility and decisive action. Yet, in the streets of Gion or beside the golden Kinkaku-ji temple, such overt displays of dominance felt not only out of place but disrespectful.</w:t>
      </w:r>
    </w:p>
    <w:p>
      <w:pPr>
        <w:pStyle w:val="BodyText"/>
      </w:pPr>
      <w:r>
        <w:t xml:space="preserve">I quickly learned that leadership in this context required a different toolkit. It demanded "Ma," the Japanese concept of negative space or pause. In military operations, pauses can be fatal; in cultural immersion, they are essential. Standing before the serene Ryoan-ji rock garden, I realized that true authority does not always need to speak loudly. There is a strength in silence and a power in observation. This lesson was pivotal for my development as an officer. It taught me that listening—truly hearing the unspoken cues of those around us—is often more powerful than issuing orders.</w:t>
      </w:r>
    </w:p>
    <w:bookmarkEnd w:id="20"/>
    <w:bookmarkStart w:id="21" w:name="honor-beyond-rank"/>
    <w:p>
      <w:pPr>
        <w:pStyle w:val="Heading2"/>
      </w:pPr>
      <w:r>
        <w:t xml:space="preserve">Honor Beyond Rank</w:t>
      </w:r>
    </w:p>
    <w:p>
      <w:pPr>
        <w:pStyle w:val="FirstParagraph"/>
      </w:pPr>
      <w:r>
        <w:t xml:space="preserve">The concept of honor in the military is universally understood through codes of conduct, bravery, and loyalty to comrades. However, observing how these values intersect with Bushido—the samurai code that still influences Japanese society—provided a nuanced perspective on integrity. In</w:t>
      </w:r>
      <w:r>
        <w:t xml:space="preserve"> </w:t>
      </w:r>
      <w:r>
        <w:rPr>
          <w:bCs/>
          <w:b/>
        </w:rPr>
        <w:t xml:space="preserve">Japan Kyoto</w:t>
      </w:r>
      <w:r>
        <w:t xml:space="preserve">, I witnessed artisans dedicating their lives to mastering crafts that might seem trivial to the outside world but are treated with sacred seriousness.</w:t>
      </w:r>
    </w:p>
    <w:p>
      <w:pPr>
        <w:pStyle w:val="BodyText"/>
      </w:pPr>
      <w:r>
        <w:t xml:space="preserve">This reverence for craft mirrored the military’s emphasis on precision and excellence in training. I saw parallels between the meticulous care a tea master takes in preparing a bowl of matcha and an officer’s attention to detail in planning a complex operation. Both require humility before the process. As an officer, I had often focused heavily on the end result: mission success or tactical victory. In Kyoto, I learned to value the integrity of the process itself. The discipline required to maintain high standards is not just about efficiency; it is about respect for tradition and those who came before.</w:t>
      </w:r>
    </w:p>
    <w:bookmarkEnd w:id="21"/>
    <w:bookmarkStart w:id="22" w:name="historical-weight-and-reconciliation"/>
    <w:p>
      <w:pPr>
        <w:pStyle w:val="Heading2"/>
      </w:pPr>
      <w:r>
        <w:t xml:space="preserve">Historical Weight and Reconciliation</w:t>
      </w:r>
    </w:p>
    <w:p>
      <w:pPr>
        <w:pStyle w:val="FirstParagraph"/>
      </w:pPr>
      <w:r>
        <w:t xml:space="preserve">No discussion of a</w:t>
      </w:r>
      <w:r>
        <w:t xml:space="preserve"> </w:t>
      </w:r>
      <w:r>
        <w:rPr>
          <w:bCs/>
          <w:b/>
        </w:rPr>
        <w:t xml:space="preserve">Military Officer</w:t>
      </w:r>
      <w:r>
        <w:t xml:space="preserve"> </w:t>
      </w:r>
      <w:r>
        <w:t xml:space="preserve">serving in Asia can ignore the historical complexities of our presence. Japan’s history, particularly surrounding World War II, is etched into the landscape of</w:t>
      </w:r>
      <w:r>
        <w:t xml:space="preserve"> </w:t>
      </w:r>
      <w:r>
        <w:rPr>
          <w:bCs/>
          <w:b/>
        </w:rPr>
        <w:t xml:space="preserve">Kyoto Kyoto</w:t>
      </w:r>
      <w:r>
        <w:t xml:space="preserve">. While Kyoto itself was largely spared from heavy bombing due to its cultural significance, the broader narrative of conflict and resolution looms large.</w:t>
      </w:r>
    </w:p>
    <w:p>
      <w:pPr>
        <w:pStyle w:val="BodyText"/>
      </w:pPr>
      <w:r>
        <w:t xml:space="preserve">Serving as a representative of a foreign military in this environment requires deep sensitivity. It forced me to confront the dual role my uniform represents: one of potential conflict and one of partnership. Engaging with local historians, monks, and citizens in Kyoto allowed me to move beyond stereotypes. I learned that true diplomacy is not just about government treaties but about human-to-human relationships built on honesty and shared respect for peace. The humility required to acknowledge past wounds while building a future alliance was a lesson no tactical manual could provide.</w:t>
      </w:r>
    </w:p>
    <w:bookmarkEnd w:id="22"/>
    <w:bookmarkStart w:id="23" w:name="discipline-as-a-path-to-harmony"/>
    <w:p>
      <w:pPr>
        <w:pStyle w:val="Heading2"/>
      </w:pPr>
      <w:r>
        <w:t xml:space="preserve">Discipline as a Path to Harmony</w:t>
      </w:r>
    </w:p>
    <w:p>
      <w:pPr>
        <w:pStyle w:val="FirstParagraph"/>
      </w:pPr>
      <w:r>
        <w:t xml:space="preserve">Perhaps the most surprising aspect of my time in Kyoto was seeing how discipline, often viewed in the military as rigid obedience, is viewed here as a path to inner harmony and social cohesion. The orderly queues, the pristine cleanliness of public spaces, and the polite deference shown in social interactions are not born out of fear but out of a collective desire for harmony (Wa).</w:t>
      </w:r>
    </w:p>
    <w:p>
      <w:pPr>
        <w:pStyle w:val="BodyText"/>
      </w:pPr>
      <w:r>
        <w:t xml:space="preserve">Reflecting on this through the lens of military leadership, I realized that discipline is most effective when it is internalized rather than enforced. When a unit operates with high trust and shared purpose, strict oversight becomes unnecessary. The social fabric of Kyoto demonstrates what happens when every individual takes responsibility for the greater good. This reinforced my belief that building character within troops should focus on intrinsic motivation and ethical understanding, much like the way Kyoto’s citizens are raised to value community well-being over individual ego.</w:t>
      </w:r>
    </w:p>
    <w:bookmarkEnd w:id="23"/>
    <w:bookmarkStart w:id="24" w:name="X585e6467b9d6666ce331dfdf9cecbb48e783761"/>
    <w:p>
      <w:pPr>
        <w:pStyle w:val="Heading2"/>
      </w:pPr>
      <w:r>
        <w:t xml:space="preserve">Conclusion: The Officer as a Cultural Bridge</w:t>
      </w:r>
    </w:p>
    <w:p>
      <w:pPr>
        <w:pStyle w:val="FirstParagraph"/>
      </w:pPr>
      <w:r>
        <w:t xml:space="preserve">In conclusion, my experience as a</w:t>
      </w:r>
      <w:r>
        <w:t xml:space="preserve"> </w:t>
      </w:r>
      <w:r>
        <w:rPr>
          <w:bCs/>
          <w:b/>
        </w:rPr>
        <w:t xml:space="preserve">Military Officer</w:t>
      </w:r>
      <w:r>
        <w:t xml:space="preserve"> </w:t>
      </w:r>
      <w:r>
        <w:t xml:space="preserve">in</w:t>
      </w:r>
      <w:r>
        <w:t xml:space="preserve"> </w:t>
      </w:r>
      <w:r>
        <w:rPr>
          <w:bCs/>
          <w:b/>
        </w:rPr>
        <w:t xml:space="preserve">Japan Kyoto</w:t>
      </w:r>
      <w:r>
        <w:t xml:space="preserve"> </w:t>
      </w:r>
      <w:r>
        <w:t xml:space="preserve">has been transformative. It stripped away the armor of rank and forced me to confront the human elements of leadership: empathy, patience, and humility. I learned that while tactics change and technologies evolve, the core requirements of effective leadership remain rooted in understanding people and their cultures.</w:t>
      </w:r>
    </w:p>
    <w:p>
      <w:pPr>
        <w:pStyle w:val="BodyText"/>
      </w:pPr>
      <w:r>
        <w:t xml:space="preserve">Kyoto taught me that strength is not always loud; sometimes it is quiet like a stone garden. It taught me that honor includes respecting the history of others as deeply as one respects one’s own mission. As I return to my duties, I carry with me not just new strategic insights, but a renewed appreciation for the cultural bridges we must build. The uniform remains the same, but the man wearing it is different—more grounded, more observant, and deeply respectful of the intricate tapestry of human experience that defines our shared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Discipline, and Cultural Humility: A Military Officer's Journey in Japan Kyoto</dc:title>
  <dc:creator/>
  <dc:language>en</dc:language>
  <cp:keywords/>
  <dcterms:created xsi:type="dcterms:W3CDTF">2026-07-29T20:53:43Z</dcterms:created>
  <dcterms:modified xsi:type="dcterms:W3CDTF">2026-07-29T20:53:43Z</dcterms:modified>
</cp:coreProperties>
</file>

<file path=docProps/custom.xml><?xml version="1.0" encoding="utf-8"?>
<Properties xmlns="http://schemas.openxmlformats.org/officeDocument/2006/custom-properties" xmlns:vt="http://schemas.openxmlformats.org/officeDocument/2006/docPropsVTypes"/>
</file>