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Kuwait</w:t>
      </w:r>
      <w:r>
        <w:t xml:space="preserve"> </w:t>
      </w:r>
      <w:r>
        <w:t xml:space="preserve">City</w:t>
      </w:r>
    </w:p>
    <w:bookmarkStart w:id="25" w:name="Xd7f090ae1b2edd7228144d57fa954b0e2f32a43"/>
    <w:p>
      <w:pPr>
        <w:pStyle w:val="Heading1"/>
      </w:pPr>
      <w:r>
        <w:t xml:space="preserve">The Weight of the Uniform in the Desert Heat: A Reflection on Being a Military Officer in Kuwait City</w:t>
      </w:r>
    </w:p>
    <w:p>
      <w:pPr>
        <w:pStyle w:val="FirstParagraph"/>
      </w:pPr>
      <w:r>
        <w:t xml:space="preserve">Sitting here in</w:t>
      </w:r>
      <w:r>
        <w:t xml:space="preserve"> </w:t>
      </w:r>
      <w:r>
        <w:rPr>
          <w:bCs/>
          <w:b/>
        </w:rPr>
        <w:t xml:space="preserve">Kuwait City</w:t>
      </w:r>
      <w:r>
        <w:t xml:space="preserve">, under the relentless embrace of a sun that seems to hover permanently over the Arabian Gulf, I find myself reflecting not just on my career, but on the very essence of what it means to be a</w:t>
      </w:r>
      <w:r>
        <w:t xml:space="preserve"> </w:t>
      </w:r>
      <w:r>
        <w:rPr>
          <w:bCs/>
          <w:b/>
        </w:rPr>
        <w:t xml:space="preserve">Military Officer</w:t>
      </w:r>
      <w:r>
        <w:t xml:space="preserve">. This is not merely a job description etched onto a brass plate; it is an identity forged in discipline, tempered by responsibility, and constantly reshaped by the dynamic environment of one of the most strategically significant capitals in the Middle East. To serve as an officer here is to stand at the intersection of ancient tradition and modern geopolitical reality, carrying a burden that is both heavy and honorable.</w:t>
      </w:r>
    </w:p>
    <w:bookmarkStart w:id="20" w:name="X5f54ffeb5188e3522eaf10facb2b1c2bc0d9d01"/>
    <w:p>
      <w:pPr>
        <w:pStyle w:val="Heading2"/>
      </w:pPr>
      <w:r>
        <w:t xml:space="preserve">The Intersection of Tradition and Modernity</w:t>
      </w:r>
    </w:p>
    <w:p>
      <w:pPr>
        <w:pStyle w:val="FirstParagraph"/>
      </w:pPr>
      <w:r>
        <w:t xml:space="preserve">Kuwait City is a place of striking contrasts. On one hand, you have the gleaming skyline of Sharq District, where glass towers scrape the heavens, symbolizing economic power and modernization. On the other hand lies Souq Al-Mubarakiya, a labyrinth of alleys that has served as a commercial hub for centuries. As a</w:t>
      </w:r>
      <w:r>
        <w:t xml:space="preserve"> </w:t>
      </w:r>
      <w:r>
        <w:rPr>
          <w:bCs/>
          <w:b/>
        </w:rPr>
        <w:t xml:space="preserve">Military Officer</w:t>
      </w:r>
      <w:r>
        <w:t xml:space="preserve">, my daily routine often feels like navigating between these two worlds. During the day, I engage with satellite communications, cybersecurity protocols, and international joint-task force planning that places me in the vanguard of 21st-century warfare and diplomacy. Yet, when I step out of the base gates into the humid air of</w:t>
      </w:r>
      <w:r>
        <w:t xml:space="preserve"> </w:t>
      </w:r>
      <w:r>
        <w:rPr>
          <w:bCs/>
          <w:b/>
        </w:rPr>
        <w:t xml:space="preserve">Kuwait City</w:t>
      </w:r>
      <w:r>
        <w:t xml:space="preserve">, I am reminded of a culture deeply rooted in honor, hospitality, and tribal cohesion.</w:t>
      </w:r>
    </w:p>
    <w:p>
      <w:pPr>
        <w:pStyle w:val="BodyText"/>
      </w:pPr>
      <w:r>
        <w:t xml:space="preserve">This duality requires an officer to be more than just a tactician; one must be a diplomat. The concept of leadership here is not imposed solely through rank but earned through respect for local customs and the genuine building of trust with the Kuwaiti military partners. I have learned that in this region, relationships are paramount. A handshake in</w:t>
      </w:r>
      <w:r>
        <w:t xml:space="preserve"> </w:t>
      </w:r>
      <w:r>
        <w:rPr>
          <w:bCs/>
          <w:b/>
        </w:rPr>
        <w:t xml:space="preserve">Kuwait City</w:t>
      </w:r>
      <w:r>
        <w:t xml:space="preserve"> </w:t>
      </w:r>
      <w:r>
        <w:t xml:space="preserve">carries more weight than a signed memorandum if that trust is not built on mutual understanding. Being a</w:t>
      </w:r>
      <w:r>
        <w:t xml:space="preserve"> </w:t>
      </w:r>
      <w:r>
        <w:rPr>
          <w:bCs/>
          <w:b/>
        </w:rPr>
        <w:t xml:space="preserve">Military Officer</w:t>
      </w:r>
      <w:r>
        <w:t xml:space="preserve"> </w:t>
      </w:r>
      <w:r>
        <w:t xml:space="preserve">here demands cultural intelligence as much as strategic acumen.</w:t>
      </w:r>
    </w:p>
    <w:bookmarkEnd w:id="20"/>
    <w:bookmarkStart w:id="21" w:name="the-burden-of-strategic-importance"/>
    <w:p>
      <w:pPr>
        <w:pStyle w:val="Heading2"/>
      </w:pPr>
      <w:r>
        <w:t xml:space="preserve">The Burden of Strategic Importance</w:t>
      </w:r>
    </w:p>
    <w:p>
      <w:pPr>
        <w:pStyle w:val="FirstParagraph"/>
      </w:pPr>
      <w:r>
        <w:t xml:space="preserve">The geopolitical landscape surrounding Kuwait renders this posting uniquely challenging. We are situated in a neighborhood often described as the most volatile on Earth. As an officer, the awareness of this proximity is constant. It is not a source of paranoia, but rather a catalyst for heightened vigilance and professional excellence.</w:t>
      </w:r>
    </w:p>
    <w:p>
      <w:pPr>
        <w:pStyle w:val="BodyText"/>
      </w:pPr>
      <w:r>
        <w:t xml:space="preserve">Reflecting on my time here, I realize that the role of a</w:t>
      </w:r>
      <w:r>
        <w:t xml:space="preserve"> </w:t>
      </w:r>
      <w:r>
        <w:rPr>
          <w:bCs/>
          <w:b/>
        </w:rPr>
        <w:t xml:space="preserve">Military Officer</w:t>
      </w:r>
      <w:r>
        <w:t xml:space="preserve"> </w:t>
      </w:r>
      <w:r>
        <w:t xml:space="preserve">shifts from theoretical defense to practical deterrence. The discussions we have in war rooms overlooking the Arabian Gulf are not abstract academic exercises; they are blueprints for potential conflict resolution and national security preservation. There is a profound sense of gravity in every briefing. We are guardians of stability in a region that craves it but often struggles to maintain it. This responsibility weighs heavily on the conscience, demanding integrity and decisiveness at all times.</w:t>
      </w:r>
    </w:p>
    <w:p>
      <w:pPr>
        <w:pStyle w:val="BodyText"/>
      </w:pPr>
      <w:r>
        <w:t xml:space="preserve">Moreover, the multinational nature of our forces here adds another layer to this reflection. Working alongside allies from various nations within</w:t>
      </w:r>
      <w:r>
        <w:t xml:space="preserve"> </w:t>
      </w:r>
      <w:r>
        <w:rPr>
          <w:bCs/>
          <w:b/>
        </w:rPr>
        <w:t xml:space="preserve">Kuwait City</w:t>
      </w:r>
      <w:r>
        <w:t xml:space="preserve">'s military infrastructure has taught me that leadership is universal yet culturally nuanced. The shared goal of peace and security transcends language barriers, but the methods to achieve it require empathy and adaptability. I have seen how a calm demeanor in the face of ambiguity can de-escalate tensions among coalition partners, reinforcing the idea that emotional intelligence is just as critical as tactical knowledge.</w:t>
      </w:r>
    </w:p>
    <w:bookmarkEnd w:id="21"/>
    <w:bookmarkStart w:id="22" w:name="the-human-element-service-beyond-combat"/>
    <w:p>
      <w:pPr>
        <w:pStyle w:val="Heading2"/>
      </w:pPr>
      <w:r>
        <w:t xml:space="preserve">The Human Element: Service Beyond Combat</w:t>
      </w:r>
    </w:p>
    <w:p>
      <w:pPr>
        <w:pStyle w:val="FirstParagraph"/>
      </w:pPr>
      <w:r>
        <w:t xml:space="preserve">Perhaps the most unexpected aspect of my reflection on being a</w:t>
      </w:r>
      <w:r>
        <w:t xml:space="preserve"> </w:t>
      </w:r>
      <w:r>
        <w:rPr>
          <w:bCs/>
          <w:b/>
        </w:rPr>
        <w:t xml:space="preserve">Military Officer</w:t>
      </w:r>
      <w:r>
        <w:t xml:space="preserve"> </w:t>
      </w:r>
      <w:r>
        <w:t xml:space="preserve">in this region is the focus on humanitarian assistance and civil-military cooperation. In</w:t>
      </w:r>
      <w:r>
        <w:t xml:space="preserve"> </w:t>
      </w:r>
      <w:r>
        <w:rPr>
          <w:bCs/>
          <w:b/>
        </w:rPr>
        <w:t xml:space="preserve">Kuwait City</w:t>
      </w:r>
      <w:r>
        <w:t xml:space="preserve">, we are not just soldiers; we are often seen as helpers. During times of crisis, whether it was during the health challenges of recent years or natural occurrences, our role expanded to support civilian infrastructure and community well-being.</w:t>
      </w:r>
    </w:p>
    <w:p>
      <w:pPr>
        <w:pStyle w:val="BodyText"/>
      </w:pPr>
      <w:r>
        <w:t xml:space="preserve">This aspect of military service reconnects us with the people we protect. It humanizes the uniform. When I walk through the parks in Kuwait’s Arabian Gulf Coast area, seeing families enjoying their time despite the heat, I am reminded of what is at stake. The</w:t>
      </w:r>
      <w:r>
        <w:t xml:space="preserve"> </w:t>
      </w:r>
      <w:r>
        <w:rPr>
          <w:bCs/>
          <w:b/>
        </w:rPr>
        <w:t xml:space="preserve">Military Officer</w:t>
      </w:r>
      <w:r>
        <w:t xml:space="preserve"> </w:t>
      </w:r>
      <w:r>
        <w:t xml:space="preserve">does not serve for glory or power; we serve to ensure that such normalcy can continue. This realization strips away any ego associated with rank and refocuses my purpose on service.</w:t>
      </w:r>
    </w:p>
    <w:bookmarkEnd w:id="22"/>
    <w:bookmarkStart w:id="23" w:name="the-internal-struggle-and-growth"/>
    <w:p>
      <w:pPr>
        <w:pStyle w:val="Heading2"/>
      </w:pPr>
      <w:r>
        <w:t xml:space="preserve">The Internal Struggle and Growth</w:t>
      </w:r>
    </w:p>
    <w:p>
      <w:pPr>
        <w:pStyle w:val="FirstParagraph"/>
      </w:pPr>
      <w:r>
        <w:t xml:space="preserve">This journey has not been without its internal struggles. The isolation of being far from home, the pressure of high-stakes decision-making, and the physical demands of operating in extreme climates have tested my resilience. There are nights when the silence of</w:t>
      </w:r>
      <w:r>
        <w:t xml:space="preserve"> </w:t>
      </w:r>
      <w:r>
        <w:rPr>
          <w:bCs/>
          <w:b/>
        </w:rPr>
        <w:t xml:space="preserve">Kuwait City</w:t>
      </w:r>
      <w:r>
        <w:t xml:space="preserve"> </w:t>
      </w:r>
      <w:r>
        <w:t xml:space="preserve">is broken only by the distant hum of traffic or prayer calls from minarets, prompting deep introspection. Am I doing enough? Am I leading by example? Do I truly understand the people around me?</w:t>
      </w:r>
    </w:p>
    <w:p>
      <w:pPr>
        <w:pStyle w:val="BodyText"/>
      </w:pPr>
      <w:r>
        <w:t xml:space="preserve">These questions do not have easy answers, and perhaps that is the point. The growth of a</w:t>
      </w:r>
      <w:r>
        <w:t xml:space="preserve"> </w:t>
      </w:r>
      <w:r>
        <w:rPr>
          <w:bCs/>
          <w:b/>
        </w:rPr>
        <w:t xml:space="preserve">Military Officer</w:t>
      </w:r>
      <w:r>
        <w:t xml:space="preserve"> </w:t>
      </w:r>
      <w:r>
        <w:t xml:space="preserve">comes from sitting with these uncertainties and choosing to act with courage despite them. Kuwait has been a crucible for this growth. It has taught me humility in the face of history and confidence in the capability of my team.</w:t>
      </w:r>
    </w:p>
    <w:bookmarkEnd w:id="23"/>
    <w:bookmarkStart w:id="24" w:name="conclusion-a-legacy-of-service"/>
    <w:p>
      <w:pPr>
        <w:pStyle w:val="Heading2"/>
      </w:pPr>
      <w:r>
        <w:t xml:space="preserve">Conclusion: A Legacy of Service</w:t>
      </w:r>
    </w:p>
    <w:p>
      <w:pPr>
        <w:pStyle w:val="FirstParagraph"/>
      </w:pPr>
      <w:r>
        <w:t xml:space="preserve">In conclusion, reflecting on my tenure as a</w:t>
      </w:r>
      <w:r>
        <w:t xml:space="preserve"> </w:t>
      </w:r>
      <w:r>
        <w:rPr>
          <w:bCs/>
          <w:b/>
        </w:rPr>
        <w:t xml:space="preserve">Military Officer</w:t>
      </w:r>
      <w:r>
        <w:t xml:space="preserve"> </w:t>
      </w:r>
      <w:r>
        <w:t xml:space="preserve">in</w:t>
      </w:r>
      <w:r>
        <w:t xml:space="preserve"> </w:t>
      </w:r>
      <w:r>
        <w:rPr>
          <w:bCs/>
          <w:b/>
        </w:rPr>
        <w:t xml:space="preserve">Kuwait City</w:t>
      </w:r>
      <w:r>
        <w:t xml:space="preserve">, I am filled with a complex mix of pride, humility, and solemn responsibility. This city has shaped me. It has challenged my preconceptions about leadership and broadened my understanding of global interconnectedness. The heat may be oppressive, the politics intricate, but the spirit of service remains clear.</w:t>
      </w:r>
    </w:p>
    <w:p>
      <w:pPr>
        <w:pStyle w:val="BodyText"/>
      </w:pPr>
      <w:r>
        <w:t xml:space="preserve">To wear this uniform here is to accept a calling that extends beyond duty—it is about contributing to a larger narrative of stability and peace in a critical corner of the world. As I look toward the horizon where land meets sea, I see not just a strategic asset, but home for these past months. The lessons learned here will remain with me long after my posting ends, guiding my future actions and reaffirming my commitment to the values of honor, courage, and commitment that define us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A Military Officer in Kuwait City</dc:title>
  <dc:creator/>
  <dc:language>en</dc:language>
  <cp:keywords/>
  <dcterms:created xsi:type="dcterms:W3CDTF">2026-07-29T22:33:59Z</dcterms:created>
  <dcterms:modified xsi:type="dcterms:W3CDTF">2026-07-29T22:33:59Z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