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5" w:name="Xff36325764698a32d2620917768fd7ea8c04330"/>
    <w:p>
      <w:pPr>
        <w:pStyle w:val="Heading1"/>
      </w:pPr>
      <w:r>
        <w:t xml:space="preserve">Bridging Tradition and Modernity in the Heart of Europe</w:t>
      </w:r>
    </w:p>
    <w:bookmarkStart w:id="20" w:name="Xf3e5d87b5f845a0808ad82c20f937eaa444d3c0"/>
    <w:p>
      <w:pPr>
        <w:pStyle w:val="Heading2"/>
      </w:pPr>
      <w:r>
        <w:t xml:space="preserve">The Contextual Landscape of the Netherlands Amsterdam</w:t>
      </w:r>
    </w:p>
    <w:p>
      <w:pPr>
        <w:pStyle w:val="FirstParagraph"/>
      </w:pPr>
      <w:r>
        <w:t xml:space="preserve">The concept of a</w:t>
      </w:r>
      <w:r>
        <w:t xml:space="preserve"> </w:t>
      </w:r>
      <w:r>
        <w:rPr>
          <w:bCs/>
          <w:b/>
        </w:rPr>
        <w:t xml:space="preserve">Military Officer</w:t>
      </w:r>
      <w:r>
        <w:t xml:space="preserve"> is rarely viewed through a singular, monolithic lens. Instead, it is shaped profoundly by the geopolitical, cultural, and historical soil in which they operate. When reflecting on this role within the specific context of</w:t>
      </w:r>
      <w:r>
        <w:t xml:space="preserve"> </w:t>
      </w:r>
      <w:r>
        <w:rPr>
          <w:bCs/>
          <w:b/>
        </w:rPr>
        <w:t xml:space="preserve">Netherlands Amsterdam</w:t>
      </w:r>
      <w:r>
        <w:t xml:space="preserve">, one must first acknowledge the unique juxtaposition that defines this city-state and its broader nation. The Netherlands has long been a symbol of pragmatic neutrality, international trade, and progressive social values. Consequently, an officer serving in or near</w:t>
      </w:r>
      <w:r>
        <w:t xml:space="preserve"> </w:t>
      </w:r>
      <w:r>
        <w:rPr>
          <w:bCs/>
          <w:b/>
        </w:rPr>
        <w:t xml:space="preserve">Netherlands Amsterdam</w:t>
      </w:r>
      <w:r>
        <w:t xml:space="preserve"> cannot rely solely on traditional martial prowess or rigid hierarchical command structures inherited from past eras. Instead, they must embody a synthesis of diplomatic agility, technological proficiency, and deep civic engagement.</w:t>
      </w:r>
      <w:r>
        <w:t xml:space="preserve"> </w:t>
      </w:r>
      <w:r>
        <w:t xml:space="preserve">Amsterdam itself is not merely a capital city but a global hub for international law, diplomacy (housing the International Court of Justice in nearby The Hague), and humanitarian aid. Therefore, the</w:t>
      </w:r>
      <w:r>
        <w:t xml:space="preserve"> </w:t>
      </w:r>
      <w:r>
        <w:rPr>
          <w:bCs/>
          <w:b/>
        </w:rPr>
        <w:t xml:space="preserve">Military Officer</w:t>
      </w:r>
      <w:r>
        <w:t xml:space="preserve"> stationed here operates within an ecosystem where military action is often secondary to mediation, stability operations, and peacekeeping. The reflection on this role begins with understanding that power in Amsterdam is measured not by force alone, but by influence, trust-building, and adherence to international norms.</w:t>
      </w:r>
    </w:p>
    <w:bookmarkEnd w:id="20"/>
    <w:bookmarkStart w:id="21" w:name="leadership-in-a-pluralistic-society"/>
    <w:p>
      <w:pPr>
        <w:pStyle w:val="Heading2"/>
      </w:pPr>
      <w:r>
        <w:t xml:space="preserve">Leadership in a Pluralistic Society</w:t>
      </w:r>
    </w:p>
    <w:p>
      <w:pPr>
        <w:pStyle w:val="FirstParagraph"/>
      </w:pPr>
      <w:r>
        <w:t xml:space="preserve">One of the most significant challenges for a</w:t>
      </w:r>
      <w:r>
        <w:t xml:space="preserve"> </w:t>
      </w:r>
      <w:r>
        <w:rPr>
          <w:bCs/>
          <w:b/>
        </w:rPr>
        <w:t xml:space="preserve">Military Officer</w:t>
      </w:r>
      <w:r>
        <w:t xml:space="preserve"> in this region is leadership within a highly pluralistic society. The Netherlands boasts one of the most diverse populations in Europe, and Amsterdam is its vibrant heart. For an officer, this diversity is not just a demographic statistic but a daily operational reality. Effective leadership here requires cultural competence that goes beyond surface-level awareness. It demands an understanding of how historical narratives—both positive and negative—affect community relations today.</w:t>
      </w:r>
      <w:r>
        <w:t xml:space="preserve"> </w:t>
      </w:r>
      <w:r>
        <w:t xml:space="preserve">In my reflection on this subject, I find that the traditional "command and control" model often falters when applied to complex urban environments like Amsterdam. Instead, a new paradigm emerges: "command and collaborate." The</w:t>
      </w:r>
      <w:r>
        <w:t xml:space="preserve"> </w:t>
      </w:r>
      <w:r>
        <w:rPr>
          <w:bCs/>
          <w:b/>
        </w:rPr>
        <w:t xml:space="preserve">Military Officer</w:t>
      </w:r>
      <w:r>
        <w:t xml:space="preserve"> must act as a bridge between the armed forces and the civilian population. This involves engaging with local community leaders, religious groups, and youth organizations to foster mutual respect. The officer becomes a representative of state authority that must earn its legitimacy through transparency and service rather than imposition. In</w:t>
      </w:r>
      <w:r>
        <w:t xml:space="preserve"> </w:t>
      </w:r>
      <w:r>
        <w:rPr>
          <w:bCs/>
          <w:b/>
        </w:rPr>
        <w:t xml:space="preserve">Netherlands Amsterdam</w:t>
      </w:r>
      <w:r>
        <w:t xml:space="preserve">, where civic debate is fierce and freedom of expression is paramount, an officer who cannot articulate the strategic necessity of military actions in layman's terms fails in their duty as much as one who lacks tactical skill.</w:t>
      </w:r>
    </w:p>
    <w:bookmarkEnd w:id="21"/>
    <w:bookmarkStart w:id="22" w:name="the-burden-of-historical-consciousness"/>
    <w:p>
      <w:pPr>
        <w:pStyle w:val="Heading2"/>
      </w:pPr>
      <w:r>
        <w:t xml:space="preserve">The Burden of Historical Consciousness</w:t>
      </w:r>
    </w:p>
    <w:p>
      <w:pPr>
        <w:pStyle w:val="FirstParagraph"/>
      </w:pPr>
      <w:r>
        <w:t xml:space="preserve">No reflection on a</w:t>
      </w:r>
      <w:r>
        <w:t xml:space="preserve"> </w:t>
      </w:r>
      <w:r>
        <w:rPr>
          <w:bCs/>
          <w:b/>
        </w:rPr>
        <w:t xml:space="preserve">Military Officer</w:t>
      </w:r>
      <w:r>
        <w:t xml:space="preserve"> in this region can ignore the weight of history. The Netherlands has a complex colonial past and was occupied during World War II, experiences that deeply inform the national psyche regarding sovereignty, neutrality, and human rights. An officer serving in</w:t>
      </w:r>
      <w:r>
        <w:t xml:space="preserve"> </w:t>
      </w:r>
      <w:r>
        <w:rPr>
          <w:bCs/>
          <w:b/>
        </w:rPr>
        <w:t xml:space="preserve">Netherlands Amsterdam</w:t>
      </w:r>
      <w:r>
        <w:t xml:space="preserve"> must be acutely aware of these historical undercurrents. They represent a military that is strictly subordinate to civil authority, a lesson learned painfully from the wars of the 20th century.</w:t>
      </w:r>
      <w:r>
        <w:t xml:space="preserve"> </w:t>
      </w:r>
      <w:r>
        <w:t xml:space="preserve">This historical consciousness instills a sense of humility and restraint in the modern officer. There is an inherent skepticism toward militarism in Dutch society, which means that every deployment or domestic security operation must be justified through rigorous legal and ethical frameworks. The</w:t>
      </w:r>
      <w:r>
        <w:t xml:space="preserve"> </w:t>
      </w:r>
      <w:r>
        <w:rPr>
          <w:bCs/>
          <w:b/>
        </w:rPr>
        <w:t xml:space="preserve">Military Officer</w:t>
      </w:r>
      <w:r>
        <w:t xml:space="preserve"> is thus a guardian of democratic values as much as they are a defender of territorial integrity. They must navigate the fine line between providing security during crises—such as pandemic responses or natural disasters—and preserving civil liberties. In Amsterdam, where public spaces are stages for political expression, the officer’s presence is often scrutinized under the microscope of public opinion. This requires a high degree of emotional intelligence and ethical fortitude.</w:t>
      </w:r>
    </w:p>
    <w:bookmarkEnd w:id="22"/>
    <w:bookmarkStart w:id="23" w:name="Xbdf828c28bb5e7e9b0daa736929207d85976883"/>
    <w:p>
      <w:pPr>
        <w:pStyle w:val="Heading2"/>
      </w:pPr>
      <w:r>
        <w:t xml:space="preserve">Technological Integration and Global Connectivity</w:t>
      </w:r>
    </w:p>
    <w:p>
      <w:pPr>
        <w:pStyle w:val="FirstParagraph"/>
      </w:pPr>
      <w:r>
        <w:t xml:space="preserve">Furthermore, the role of a</w:t>
      </w:r>
      <w:r>
        <w:t xml:space="preserve"> </w:t>
      </w:r>
      <w:r>
        <w:rPr>
          <w:bCs/>
          <w:b/>
        </w:rPr>
        <w:t xml:space="preserve">Military Officer</w:t>
      </w:r>
      <w:r>
        <w:t xml:space="preserve"> in</w:t>
      </w:r>
      <w:r>
        <w:t xml:space="preserve"> </w:t>
      </w:r>
      <w:r>
        <w:rPr>
          <w:bCs/>
          <w:b/>
        </w:rPr>
        <w:t xml:space="preserve">Netherlands Amsterdam</w:t>
      </w:r>
      <w:r>
        <w:t xml:space="preserve"> is increasingly defined by technology and global connectivity. The Netherlands is a technological pioneer, particularly in water management, logistics, and digital infrastructure. The modern officer must be digitally literate to operate effectively in coalition forces led by NATO or the EU. Cybersecurity is no longer a support function but a central domain of warfare that an officer must understand intuitively.</w:t>
      </w:r>
      <w:r>
        <w:t xml:space="preserve"> </w:t>
      </w:r>
      <w:r>
        <w:t xml:space="preserve">However, technology does not replace the human element; it complicates it. An officer in this environment must manage teams that are often highly educated and critically minded. The traditional deference to rank is less pronounced among the younger generation of conscripts and volunteers in the Dutch military. Therefore, leadership becomes more about mentorship and shared purpose than authoritarian decree. The</w:t>
      </w:r>
      <w:r>
        <w:t xml:space="preserve"> </w:t>
      </w:r>
      <w:r>
        <w:rPr>
          <w:bCs/>
          <w:b/>
        </w:rPr>
        <w:t xml:space="preserve">Military Officer</w:t>
      </w:r>
      <w:r>
        <w:t xml:space="preserve"> must foster an environment where dissent is heard but discipline is maintained, balancing innovation with order.</w:t>
      </w:r>
    </w:p>
    <w:bookmarkEnd w:id="23"/>
    <w:bookmarkStart w:id="24" w:name="conclusion-a-new-paradigm-of-service"/>
    <w:p>
      <w:pPr>
        <w:pStyle w:val="Heading2"/>
      </w:pPr>
      <w:r>
        <w:t xml:space="preserve">Conclusion: A New Paradigm of Service</w:t>
      </w:r>
    </w:p>
    <w:p>
      <w:pPr>
        <w:pStyle w:val="FirstParagraph"/>
      </w:pPr>
      <w:r>
        <w:t xml:space="preserve">In conclusion, reflecting on the role of a</w:t>
      </w:r>
      <w:r>
        <w:t xml:space="preserve"> </w:t>
      </w:r>
      <w:r>
        <w:rPr>
          <w:bCs/>
          <w:b/>
        </w:rPr>
        <w:t xml:space="preserve">Military Officer</w:t>
      </w:r>
      <w:r>
        <w:t xml:space="preserve"> in</w:t>
      </w:r>
      <w:r>
        <w:t xml:space="preserve"> </w:t>
      </w:r>
      <w:r>
        <w:rPr>
          <w:bCs/>
          <w:b/>
        </w:rPr>
        <w:t xml:space="preserve">Netherlands Amsterdam</w:t>
      </w:r>
      <w:r>
        <w:t xml:space="preserve"> reveals a profession in constant evolution. It is no longer enough to be a warrior in the traditional sense. The modern officer must be a diplomat, a technocrat, and community leader all at once. They operate in a city that values openness and dialogue above all else, requiring them to adapt their leadership styles to meet the expectations of a sophisticated civic society.</w:t>
      </w:r>
      <w:r>
        <w:t xml:space="preserve"> </w:t>
      </w:r>
      <w:r>
        <w:t xml:space="preserve">The</w:t>
      </w:r>
      <w:r>
        <w:t xml:space="preserve"> </w:t>
      </w:r>
      <w:r>
        <w:rPr>
          <w:bCs/>
          <w:b/>
        </w:rPr>
        <w:t xml:space="preserve">Military Officer</w:t>
      </w:r>
      <w:r>
        <w:t xml:space="preserve"> in this context serves as a stabilizer in an uncertain world, projecting Dutch values of pragmatism and tolerance onto the global stage. Their effectiveness is measured not by conquests won, but by peace sustained and trust earned. As we look to the future, the challenges facing</w:t>
      </w:r>
      <w:r>
        <w:t xml:space="preserve"> </w:t>
      </w:r>
      <w:r>
        <w:rPr>
          <w:bCs/>
          <w:b/>
        </w:rPr>
        <w:t xml:space="preserve">Netherlands Amsterdam</w:t>
      </w:r>
      <w:r>
        <w:t xml:space="preserve"> will likely involve hybrid threats, cyber-attacks, and refugee crises rather than conventional invasions. Consequently, the officer must remain adaptable, intellectually curious, and deeply committed to the democratic principles that define their homeland. It is a role of profound responsibility—one that demands both strength of arms and gentleness of hand.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Military Officer in Netherlands Amsterdam</dc:title>
  <dc:creator/>
  <dc:language>en</dc:language>
  <cp:keywords/>
  <dcterms:created xsi:type="dcterms:W3CDTF">2026-07-29T10:39:56Z</dcterms:created>
  <dcterms:modified xsi:type="dcterms:W3CDTF">2026-07-29T10:39:56Z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