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Peru</w:t>
      </w:r>
      <w:r>
        <w:t xml:space="preserve"> </w:t>
      </w:r>
      <w:r>
        <w:t xml:space="preserve">Lima</w:t>
      </w:r>
    </w:p>
    <w:bookmarkStart w:id="25" w:name="Xb59ea1f6988191a9af40f69ac0c1e54734b444b"/>
    <w:p>
      <w:pPr>
        <w:pStyle w:val="Heading1"/>
      </w:pPr>
      <w:r>
        <w:t xml:space="preserve">The Dual Mandate of the Military Officer in Peru 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w:t>
      </w:r>
      <w:r>
        <w:br/>
      </w:r>
      <w:r>
        <w:rPr>
          <w:bCs/>
          <w:b/>
        </w:rPr>
        <w:t xml:space="preserve">Subject:</w:t>
      </w:r>
      <w:r>
        <w:t xml:space="preserve">A Reflection on Leadership, Duty, and Civic Responsibility</w:t>
      </w:r>
    </w:p>
    <w:bookmarkStart w:id="20" w:name="X3b1965ac335d4574239921afc6301890f218a74"/>
    <w:p>
      <w:pPr>
        <w:pStyle w:val="Heading2"/>
      </w:pPr>
      <w:r>
        <w:t xml:space="preserve">I. Introduction: The Context of Lima as the Crucible</w:t>
      </w:r>
    </w:p>
    <w:p>
      <w:pPr>
        <w:pStyle w:val="FirstParagraph"/>
      </w:pPr>
      <w:r>
        <w:t xml:space="preserve">The city of Lima is not merely a geographic location; it is a complex socio-political organism that serves as the beating heart of Peru. As the capital, Lima concentrates political power, economic disparity, historical gravity, and cultural diversity in a dense urban fabric. To serve as a</w:t>
      </w:r>
      <w:r>
        <w:t xml:space="preserve"> </w:t>
      </w:r>
      <w:r>
        <w:rPr>
          <w:bCs/>
          <w:b/>
        </w:rPr>
        <w:t xml:space="preserve">Military Officer</w:t>
      </w:r>
      <w:r>
        <w:t xml:space="preserve"> </w:t>
      </w:r>
      <w:r>
        <w:t xml:space="preserve">within this specific context—</w:t>
      </w:r>
      <w:r>
        <w:rPr>
          <w:bCs/>
          <w:b/>
        </w:rPr>
        <w:t xml:space="preserve">Peru Lima</w:t>
      </w:r>
      <w:r>
        <w:t xml:space="preserve">—requires more than tactical proficiency or adherence to chain of command. It demands a profound understanding of the soldier-citizen relationship. This reflection paper seeks to explore the multifaceted role of the military officer in Peru, examining how traditional martial values must intersect with modern democratic responsibilities, specifically within the challenging and vibrant environment of Lima. The identity of a</w:t>
      </w:r>
      <w:r>
        <w:t xml:space="preserve"> </w:t>
      </w:r>
      <w:r>
        <w:rPr>
          <w:bCs/>
          <w:b/>
        </w:rPr>
        <w:t xml:space="preserve">Military Officer</w:t>
      </w:r>
      <w:r>
        <w:t xml:space="preserve"> </w:t>
      </w:r>
      <w:r>
        <w:t xml:space="preserve">in this region is defined by a delicate balance between maintaining sovereignty and protecting civil society.</w:t>
      </w:r>
    </w:p>
    <w:bookmarkEnd w:id="20"/>
    <w:bookmarkStart w:id="21" w:name="Xc2d94d0074b8ceb1a866f8750d97de730c2c74d"/>
    <w:p>
      <w:pPr>
        <w:pStyle w:val="Heading2"/>
      </w:pPr>
      <w:r>
        <w:t xml:space="preserve">II. Historical Weight and Institutional Memory</w:t>
      </w:r>
    </w:p>
    <w:p>
      <w:pPr>
        <w:pStyle w:val="FirstParagraph"/>
      </w:pPr>
      <w:r>
        <w:t xml:space="preserve">To understand the present role of the</w:t>
      </w:r>
      <w:r>
        <w:t xml:space="preserve"> </w:t>
      </w:r>
      <w:r>
        <w:rPr>
          <w:bCs/>
          <w:b/>
        </w:rPr>
        <w:t xml:space="preserve">Military Officer</w:t>
      </w:r>
      <w:r>
        <w:t xml:space="preserve">, one must first confront the historical weight carried by institutions in</w:t>
      </w:r>
      <w:r>
        <w:t xml:space="preserve"> </w:t>
      </w:r>
      <w:r>
        <w:rPr>
          <w:bCs/>
          <w:b/>
        </w:rPr>
        <w:t xml:space="preserve">Peru Lima</w:t>
      </w:r>
      <w:r>
        <w:t xml:space="preserve">. The military history of Peru is marked by periods of significant internal conflict, most notably the struggle against insurgent groups in the late 20th century. For decades, the military was deeply embedded in counter-insurgency operations that often blurred the lines between security and human rights. Consequently, for a modern</w:t>
      </w:r>
      <w:r>
        <w:t xml:space="preserve"> </w:t>
      </w:r>
      <w:r>
        <w:rPr>
          <w:bCs/>
          <w:b/>
        </w:rPr>
        <w:t xml:space="preserve">Military Officer</w:t>
      </w:r>
      <w:r>
        <w:t xml:space="preserve"> </w:t>
      </w:r>
      <w:r>
        <w:t xml:space="preserve">operating in Lima today, there is an imperative to transcend this legacy of suspicion. The officer must actively participate in rebuilding trust with a civil society that has historically viewed the armed forces through a lens of trauma or fear.</w:t>
      </w:r>
    </w:p>
    <w:p>
      <w:pPr>
        <w:pStyle w:val="BodyText"/>
      </w:pPr>
      <w:r>
        <w:t xml:space="preserve">This historical context dictates that the</w:t>
      </w:r>
      <w:r>
        <w:t xml:space="preserve"> </w:t>
      </w:r>
      <w:r>
        <w:rPr>
          <w:bCs/>
          <w:b/>
        </w:rPr>
        <w:t xml:space="preserve">Military Officer</w:t>
      </w:r>
      <w:r>
        <w:t xml:space="preserve"> </w:t>
      </w:r>
      <w:r>
        <w:t xml:space="preserve">cannot simply be a technician of war. They must be students of history, capable of articulating how their role has evolved from one of internal suppression to one of democratic safeguarding. In</w:t>
      </w:r>
      <w:r>
        <w:t xml:space="preserve"> </w:t>
      </w:r>
      <w:r>
        <w:rPr>
          <w:bCs/>
          <w:b/>
        </w:rPr>
        <w:t xml:space="preserve">Peru Lima</w:t>
      </w:r>
      <w:r>
        <w:t xml:space="preserve">, where political instability is frequent, the officer serves as a stabilizing force not through intervention in politics, but through the strict adherence to constitutional order. The reflection here is that professionalism is the antidote to historical trauma. By demonstrating unwavering respect for human rights and civilian authority, the</w:t>
      </w:r>
      <w:r>
        <w:t xml:space="preserve"> </w:t>
      </w:r>
      <w:r>
        <w:rPr>
          <w:bCs/>
          <w:b/>
        </w:rPr>
        <w:t xml:space="preserve">Military Officer</w:t>
      </w:r>
      <w:r>
        <w:t xml:space="preserve"> </w:t>
      </w:r>
      <w:r>
        <w:t xml:space="preserve">contributes to healing national divisions.</w:t>
      </w:r>
    </w:p>
    <w:bookmarkEnd w:id="21"/>
    <w:bookmarkStart w:id="22" w:name="X40e8416f2c9139d668a3219713e4f96f3d80914"/>
    <w:p>
      <w:pPr>
        <w:pStyle w:val="Heading2"/>
      </w:pPr>
      <w:r>
        <w:t xml:space="preserve">III. The Urban Challenge: Military Operations in a Megacity</w:t>
      </w:r>
    </w:p>
    <w:p>
      <w:pPr>
        <w:pStyle w:val="FirstParagraph"/>
      </w:pPr>
      <w:r>
        <w:t xml:space="preserve">Lima presents a unique operational environment that differs vastly from the Andean highlands or the Amazonian jungle. As one of South America’s largest megacities,</w:t>
      </w:r>
      <w:r>
        <w:t xml:space="preserve"> </w:t>
      </w:r>
      <w:r>
        <w:rPr>
          <w:bCs/>
          <w:b/>
        </w:rPr>
        <w:t xml:space="preserve">Peru Lima</w:t>
      </w:r>
      <w:r>
        <w:t xml:space="preserve"> </w:t>
      </w:r>
      <w:r>
        <w:t xml:space="preserve">is characterized by stark contrasts: sprawling informal settlements (*asentamientos humanos*) bordering wealthy districts, intense traffic congestion, and a massive population density. For the</w:t>
      </w:r>
      <w:r>
        <w:t xml:space="preserve"> </w:t>
      </w:r>
      <w:r>
        <w:rPr>
          <w:bCs/>
          <w:b/>
        </w:rPr>
        <w:t xml:space="preserve">Military Officer</w:t>
      </w:r>
      <w:r>
        <w:t xml:space="preserve">, these geographic realities translate into complex command challenges.</w:t>
      </w:r>
    </w:p>
    <w:p>
      <w:pPr>
        <w:pStyle w:val="BodyText"/>
      </w:pPr>
      <w:r>
        <w:t xml:space="preserve">In such an environment, the use of force is highly sensitive. A</w:t>
      </w:r>
      <w:r>
        <w:t xml:space="preserve"> </w:t>
      </w:r>
      <w:r>
        <w:rPr>
          <w:bCs/>
          <w:b/>
        </w:rPr>
        <w:t xml:space="preserve">Military Officer</w:t>
      </w:r>
      <w:r>
        <w:t xml:space="preserve"> </w:t>
      </w:r>
      <w:r>
        <w:t xml:space="preserve">operating in Lima must possess high levels of emotional intelligence and communication skills. When deployed for civil support operations—such as disaster response during El Niño events or public health crises—the officer represents the state’s face to vulnerable populations. The interaction between a soldier in uniform and a citizen in downtown Lima is symbolic. If the</w:t>
      </w:r>
      <w:r>
        <w:t xml:space="preserve"> </w:t>
      </w:r>
      <w:r>
        <w:rPr>
          <w:bCs/>
          <w:b/>
        </w:rPr>
        <w:t xml:space="preserve">Military Officer</w:t>
      </w:r>
      <w:r>
        <w:t xml:space="preserve"> </w:t>
      </w:r>
      <w:r>
        <w:t xml:space="preserve">displays compassion, discipline, and integrity, they reinforce the legitimacy of state institutions. Conversely, any lapse in conduct can exacerbate social tensions.</w:t>
      </w:r>
    </w:p>
    <w:p>
      <w:pPr>
        <w:pStyle w:val="BodyText"/>
      </w:pPr>
      <w:r>
        <w:t xml:space="preserve">Furthermore, security challenges in</w:t>
      </w:r>
      <w:r>
        <w:t xml:space="preserve"> </w:t>
      </w:r>
      <w:r>
        <w:rPr>
          <w:bCs/>
          <w:b/>
        </w:rPr>
        <w:t xml:space="preserve">Peru Lima</w:t>
      </w:r>
      <w:r>
        <w:t xml:space="preserve"> </w:t>
      </w:r>
      <w:r>
        <w:t xml:space="preserve">have evolved to include transnational organized crime and cyber threats. The modern</w:t>
      </w:r>
      <w:r>
        <w:t xml:space="preserve"> </w:t>
      </w:r>
      <w:r>
        <w:rPr>
          <w:bCs/>
          <w:b/>
        </w:rPr>
        <w:t xml:space="preserve">Military Officer</w:t>
      </w:r>
      <w:r>
        <w:t xml:space="preserve"> </w:t>
      </w:r>
      <w:r>
        <w:t xml:space="preserve">must therefore be intellectually agile, understanding that the battlefield is no longer just physical terrain but also informational and logistical domains. This requires continuous education and adaptation, moving beyond traditional combat training to include logistics management, international law, and crisis negotiation.</w:t>
      </w:r>
    </w:p>
    <w:bookmarkEnd w:id="22"/>
    <w:bookmarkStart w:id="23" w:name="Xdb47d6553d91ac736042a22080afc45acd07c35"/>
    <w:p>
      <w:pPr>
        <w:pStyle w:val="Heading2"/>
      </w:pPr>
      <w:r>
        <w:t xml:space="preserve">IV. Civil-Military Relations: The Bridge of Trust</w:t>
      </w:r>
    </w:p>
    <w:p>
      <w:pPr>
        <w:pStyle w:val="FirstParagraph"/>
      </w:pPr>
      <w:r>
        <w:t xml:space="preserve">Perhaps the most critical aspect of being a</w:t>
      </w:r>
      <w:r>
        <w:t xml:space="preserve"> </w:t>
      </w:r>
      <w:r>
        <w:rPr>
          <w:bCs/>
          <w:b/>
        </w:rPr>
        <w:t xml:space="preserve">Military Officer</w:t>
      </w:r>
      <w:r>
        <w:t xml:space="preserve"> </w:t>
      </w:r>
      <w:r>
        <w:t xml:space="preserve">in</w:t>
      </w:r>
      <w:r>
        <w:t xml:space="preserve"> </w:t>
      </w:r>
      <w:r>
        <w:rPr>
          <w:bCs/>
          <w:b/>
        </w:rPr>
        <w:t xml:space="preserve">Peru Lima</w:t>
      </w:r>
      <w:r>
        <w:t xml:space="preserve"> </w:t>
      </w:r>
      <w:r>
        <w:t xml:space="preserve">is the management of civil-military relations. In a functioning democracy, the military is subordinate to civilian authority. However, this subordination must be dynamic and respectful. The officer serves as a bridge between the institutional requirements of defense and the immediate needs of society.</w:t>
      </w:r>
    </w:p>
    <w:p>
      <w:pPr>
        <w:pStyle w:val="BodyText"/>
      </w:pPr>
      <w:r>
        <w:t xml:space="preserve">In</w:t>
      </w:r>
      <w:r>
        <w:t xml:space="preserve"> </w:t>
      </w:r>
      <w:r>
        <w:rPr>
          <w:bCs/>
          <w:b/>
        </w:rPr>
        <w:t xml:space="preserve">Peru Lima</w:t>
      </w:r>
      <w:r>
        <w:t xml:space="preserve">, where social unrest can manifest quickly due to economic pressures or political dissatisfaction, the</w:t>
      </w:r>
      <w:r>
        <w:t xml:space="preserve"> </w:t>
      </w:r>
      <w:r>
        <w:rPr>
          <w:bCs/>
          <w:b/>
        </w:rPr>
        <w:t xml:space="preserve">Military Officer</w:t>
      </w:r>
      <w:r>
        <w:t xml:space="preserve"> </w:t>
      </w:r>
      <w:r>
        <w:t xml:space="preserve">often finds themselves on the periphery of public order management. This role is fraught with risk. The officer must exercise restraint and judgment, recognizing that their primary duty is to protect life and property without becoming a tool of political repression. This requires a strong ethical compass anchored in professional military education.</w:t>
      </w:r>
    </w:p>
    <w:p>
      <w:pPr>
        <w:pStyle w:val="BodyText"/>
      </w:pPr>
      <w:r>
        <w:t xml:space="preserve">The reflection here emphasizes that leadership in this context is not about commanding troops alone, but about earning the respect of the community. A</w:t>
      </w:r>
      <w:r>
        <w:t xml:space="preserve"> </w:t>
      </w:r>
      <w:r>
        <w:rPr>
          <w:bCs/>
          <w:b/>
        </w:rPr>
        <w:t xml:space="preserve">Military Officer</w:t>
      </w:r>
      <w:r>
        <w:t xml:space="preserve"> </w:t>
      </w:r>
      <w:r>
        <w:t xml:space="preserve">who engages with local leaders, understands the socioeconomic drivers of instability, and promotes transparency builds a reservoir of goodwill. This social capital is essential for national security in</w:t>
      </w:r>
      <w:r>
        <w:t xml:space="preserve"> </w:t>
      </w:r>
      <w:r>
        <w:rPr>
          <w:bCs/>
          <w:b/>
        </w:rPr>
        <w:t xml:space="preserve">Peru Lima</w:t>
      </w:r>
      <w:r>
        <w:t xml:space="preserve">, as it allows for more effective intelligence gathering and community cooperation during crises.</w:t>
      </w:r>
    </w:p>
    <w:bookmarkEnd w:id="23"/>
    <w:bookmarkStart w:id="24" w:name="X74742562489f9eed4fd3a3de66b55a6ea61c53f"/>
    <w:p>
      <w:pPr>
        <w:pStyle w:val="Heading2"/>
      </w:pPr>
      <w:r>
        <w:t xml:space="preserve">V. Conclusion: The Officer as a Steward of Democracy</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Peru Lima</w:t>
      </w:r>
      <w:r>
        <w:t xml:space="preserve"> </w:t>
      </w:r>
      <w:r>
        <w:t xml:space="preserve">is profoundly transformative and demanding. It requires navigating a complex landscape shaped by historical grievances, urban complexity, and democratic expectations. The officer is no longer just a guardian against external threats but a steward of internal stability and democratic values.</w:t>
      </w:r>
    </w:p>
    <w:p>
      <w:pPr>
        <w:pStyle w:val="BodyText"/>
      </w:pPr>
      <w:r>
        <w:t xml:space="preserve">To serve effectively in this capacity, the</w:t>
      </w:r>
      <w:r>
        <w:t xml:space="preserve"> </w:t>
      </w:r>
      <w:r>
        <w:rPr>
          <w:bCs/>
          <w:b/>
        </w:rPr>
        <w:t xml:space="preserve">Military Officer</w:t>
      </w:r>
      <w:r>
        <w:t xml:space="preserve"> </w:t>
      </w:r>
      <w:r>
        <w:t xml:space="preserve">must commit to lifelong learning, ethical rigor, and deep empathy for the citizens of Lima. They must recognize that their uniform signifies not just authority, but a covenant with the nation to uphold peace and justice. In</w:t>
      </w:r>
      <w:r>
        <w:t xml:space="preserve"> </w:t>
      </w:r>
      <w:r>
        <w:rPr>
          <w:bCs/>
          <w:b/>
        </w:rPr>
        <w:t xml:space="preserve">Peru Lima</w:t>
      </w:r>
      <w:r>
        <w:t xml:space="preserve">, where diversity meets disparity and history meets modernity, the</w:t>
      </w:r>
      <w:r>
        <w:t xml:space="preserve"> </w:t>
      </w:r>
      <w:r>
        <w:rPr>
          <w:bCs/>
          <w:b/>
        </w:rPr>
        <w:t xml:space="preserve">Military Officer</w:t>
      </w:r>
      <w:r>
        <w:t xml:space="preserve"> </w:t>
      </w:r>
      <w:r>
        <w:t xml:space="preserve">stands as a pillar of resilience. Their ultimate success is measured not by battles won, but by the strength of civil-military trust and the preservation of democratic institutions for future generations.</w:t>
      </w:r>
    </w:p>
    <w:p>
      <w:pPr>
        <w:pStyle w:val="BodyText"/>
      </w:pPr>
      <w:r>
        <w:t xml:space="preserve">The path forward demands officers who are as comfortable in a community center in Callao as they are in a command post, demonstrating that true military excellence lies in service to the people. This reflection underscores that being a</w:t>
      </w:r>
      <w:r>
        <w:t xml:space="preserve"> </w:t>
      </w:r>
      <w:r>
        <w:rPr>
          <w:bCs/>
          <w:b/>
        </w:rPr>
        <w:t xml:space="preserve">Military Officer</w:t>
      </w:r>
      <w:r>
        <w:t xml:space="preserve"> </w:t>
      </w:r>
      <w:r>
        <w:t xml:space="preserve">in</w:t>
      </w:r>
      <w:r>
        <w:t xml:space="preserve"> </w:t>
      </w:r>
      <w:r>
        <w:rPr>
          <w:bCs/>
          <w:b/>
        </w:rPr>
        <w:t xml:space="preserve">Peru Lima</w:t>
      </w:r>
      <w:r>
        <w:t xml:space="preserve"> </w:t>
      </w:r>
      <w:r>
        <w:t xml:space="preserve">is a vocation of character, requiring the constant alignment of martial discipline with democratic humility.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Military Officer in Peru Lima</dc:title>
  <dc:creator/>
  <cp:keywords/>
  <dcterms:created xsi:type="dcterms:W3CDTF">2026-07-29T09:52:00Z</dcterms:created>
  <dcterms:modified xsi:type="dcterms:W3CDTF">2026-07-29T09:52:00Z</dcterms:modified>
</cp:coreProperties>
</file>

<file path=docProps/custom.xml><?xml version="1.0" encoding="utf-8"?>
<Properties xmlns="http://schemas.openxmlformats.org/officeDocument/2006/custom-properties" xmlns:vt="http://schemas.openxmlformats.org/officeDocument/2006/docPropsVTypes"/>
</file>