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Valencia</w:t>
      </w:r>
    </w:p>
    <w:bookmarkStart w:id="25" w:name="X7df24540ebebe06533ceb2594edeab9f7fc13e5"/>
    <w:p>
      <w:pPr>
        <w:pStyle w:val="Heading1"/>
      </w:pPr>
      <w:r>
        <w:t xml:space="preserve">The Spirit of Duty and Sunlight: A Reflection on the Military Officer in Spain Valencia</w:t>
      </w:r>
    </w:p>
    <w:p>
      <w:pPr>
        <w:pStyle w:val="FirstParagraph"/>
      </w:pPr>
      <w:r>
        <w:t xml:space="preserve">The intersection of military tradition and Mediterranean culture creates a unique sociological landscape. When one considers the role of the</w:t>
      </w:r>
      <w:r>
        <w:t xml:space="preserve"> </w:t>
      </w:r>
      <w:r>
        <w:rPr>
          <w:bCs/>
          <w:b/>
        </w:rPr>
        <w:t xml:space="preserve">Military Officer</w:t>
      </w:r>
      <w:r>
        <w:t xml:space="preserve">, particularly within the specific geographic and cultural context of</w:t>
      </w:r>
      <w:r>
        <w:t xml:space="preserve"> </w:t>
      </w:r>
      <w:r>
        <w:rPr>
          <w:bCs/>
          <w:b/>
        </w:rPr>
        <w:t xml:space="preserve">Spain Valencia</w:t>
      </w:r>
      <w:r>
        <w:t xml:space="preserve">, several layers of historical, social, and ethical complexity emerge. This reflection paper aims to explore how the identity of the officer is not merely a function of rank or regulation, but is deeply intertwined with the local history of Valencia, the broader Spanish national narrative, and the evolving nature of modern defense forces. To understand this figure is to understand a bridge between past conflicts and present stability.</w:t>
      </w:r>
    </w:p>
    <w:bookmarkStart w:id="20" w:name="Xbf089130ccc9aa9152d5c493be1dd2dfb2b090f"/>
    <w:p>
      <w:pPr>
        <w:pStyle w:val="Heading2"/>
      </w:pPr>
      <w:r>
        <w:t xml:space="preserve">The Historical Weight on Mediterranean Soil</w:t>
      </w:r>
    </w:p>
    <w:p>
      <w:pPr>
        <w:pStyle w:val="FirstParagraph"/>
      </w:pPr>
      <w:r>
        <w:t xml:space="preserve">To reflect on the</w:t>
      </w:r>
      <w:r>
        <w:t xml:space="preserve"> </w:t>
      </w:r>
      <w:r>
        <w:rPr>
          <w:bCs/>
          <w:b/>
        </w:rPr>
        <w:t xml:space="preserve">Military Officer</w:t>
      </w:r>
      <w:r>
        <w:t xml:space="preserve"> </w:t>
      </w:r>
      <w:r>
        <w:t xml:space="preserve">in</w:t>
      </w:r>
      <w:r>
        <w:t xml:space="preserve"> </w:t>
      </w:r>
      <w:r>
        <w:rPr>
          <w:bCs/>
          <w:b/>
        </w:rPr>
        <w:t xml:space="preserve">Spain Valencia</w:t>
      </w:r>
      <w:r>
        <w:t xml:space="preserve">, one must first acknowledge the profound historical weight carried by both entities. Valencia, with its rich history as a kingdom of its own during the Crown of Aragon, possesses a distinct identity that often diverges from Madrid-centric views. The military presence here has historically been shaped by coastal defense needs due to piracy and later geopolitical tensions in the Mediterranean.</w:t>
      </w:r>
    </w:p>
    <w:p>
      <w:pPr>
        <w:pStyle w:val="BodyText"/>
      </w:pPr>
      <w:r>
        <w:t xml:space="preserve">The concept of the</w:t>
      </w:r>
      <w:r>
        <w:t xml:space="preserve"> </w:t>
      </w:r>
      <w:r>
        <w:rPr>
          <w:bCs/>
          <w:b/>
        </w:rPr>
        <w:t xml:space="preserve">Military Officer</w:t>
      </w:r>
      <w:r>
        <w:t xml:space="preserve"> </w:t>
      </w:r>
      <w:r>
        <w:t xml:space="preserve">in this region is not abstract; it is rooted in local regiments that have served for centuries. The officer is often seen not just as an agent of the central state, but as a neighbor who lives and serves within the Valencian community. This proximity humanizes the institution. In reflection, one sees that the</w:t>
      </w:r>
      <w:r>
        <w:t xml:space="preserve"> </w:t>
      </w:r>
      <w:r>
        <w:rPr>
          <w:bCs/>
          <w:b/>
        </w:rPr>
        <w:t xml:space="preserve">Military Officer</w:t>
      </w:r>
      <w:r>
        <w:t xml:space="preserve"> </w:t>
      </w:r>
      <w:r>
        <w:t xml:space="preserve">here bears a dual identity: they are professionals of war defense, yet they are also citizens participating in local traditions. This duality requires an officer to possess a high degree of cultural sensitivity and social intelligence, balancing strict military discipline with the warm, communal ethos typical of Valencian society.</w:t>
      </w:r>
    </w:p>
    <w:bookmarkEnd w:id="20"/>
    <w:bookmarkStart w:id="21" w:name="X3621b3302388acc2b1329f87c4532b5b4f558c9"/>
    <w:p>
      <w:pPr>
        <w:pStyle w:val="Heading2"/>
      </w:pPr>
      <w:r>
        <w:t xml:space="preserve">The Evolution from Conflict to Peacekeeping</w:t>
      </w:r>
    </w:p>
    <w:p>
      <w:pPr>
        <w:pStyle w:val="FirstParagraph"/>
      </w:pPr>
      <w:r>
        <w:t xml:space="preserve">Historically, the role of the</w:t>
      </w:r>
      <w:r>
        <w:t xml:space="preserve"> </w:t>
      </w:r>
      <w:r>
        <w:rPr>
          <w:bCs/>
          <w:b/>
        </w:rPr>
        <w:t xml:space="preserve">Military Officer</w:t>
      </w:r>
      <w:r>
        <w:t xml:space="preserve"> </w:t>
      </w:r>
      <w:r>
        <w:t xml:space="preserve">in Spain was heavily defined by internal conflicts during the Civil War and subsequent years. However, with Spain’s integration into NATO and its commitment to democratic values since 1978, the focus has shifted dramatically. In</w:t>
      </w:r>
      <w:r>
        <w:t xml:space="preserve"> </w:t>
      </w:r>
      <w:r>
        <w:rPr>
          <w:bCs/>
          <w:b/>
        </w:rPr>
        <w:t xml:space="preserve">Spain Valencia</w:t>
      </w:r>
      <w:r>
        <w:t xml:space="preserve">, this shift is palpable. The modern</w:t>
      </w:r>
      <w:r>
        <w:t xml:space="preserve"> </w:t>
      </w:r>
      <w:r>
        <w:rPr>
          <w:bCs/>
          <w:b/>
        </w:rPr>
        <w:t xml:space="preserve">Military Officer</w:t>
      </w:r>
      <w:r>
        <w:t xml:space="preserve"> </w:t>
      </w:r>
      <w:r>
        <w:t xml:space="preserve">is increasingly viewed through the lens of international peacekeeping, humanitarian aid, and disaster response.</w:t>
      </w:r>
    </w:p>
    <w:p>
      <w:pPr>
        <w:pStyle w:val="BodyText"/>
      </w:pPr>
      <w:r>
        <w:t xml:space="preserve">This transformation is particularly relevant in a region like Valencia, which faces specific environmental challenges such as droughts and flooding. The officer’s role has expanded from purely combat readiness to civil-military cooperation. When floods hit the Albufera or droughts threaten agricultural lands in La Ribera, it is often the military infrastructure and logistical prowess of the officers that assist civilian authorities. This reflection highlights a crucial aspect of the modern</w:t>
      </w:r>
      <w:r>
        <w:t xml:space="preserve"> </w:t>
      </w:r>
      <w:r>
        <w:rPr>
          <w:bCs/>
          <w:b/>
        </w:rPr>
        <w:t xml:space="preserve">Military Officer</w:t>
      </w:r>
      <w:r>
        <w:t xml:space="preserve">: their utility is now measured as much by their ability to serve in peace as by their capability in war. They are engineers, doctors, and logisticians first, soldiers second.</w:t>
      </w:r>
    </w:p>
    <w:bookmarkEnd w:id="21"/>
    <w:bookmarkStart w:id="22" w:name="X027fc469b1ec5457975084580b0596c7c809990"/>
    <w:p>
      <w:pPr>
        <w:pStyle w:val="Heading2"/>
      </w:pPr>
      <w:r>
        <w:t xml:space="preserve">Cultural Integration and Social Perception</w:t>
      </w:r>
    </w:p>
    <w:p>
      <w:pPr>
        <w:pStyle w:val="FirstParagraph"/>
      </w:pPr>
      <w:r>
        <w:t xml:space="preserve">In</w:t>
      </w:r>
      <w:r>
        <w:t xml:space="preserve"> </w:t>
      </w:r>
      <w:r>
        <w:rPr>
          <w:bCs/>
          <w:b/>
        </w:rPr>
        <w:t xml:space="preserve">Spain Valencia</w:t>
      </w:r>
      <w:r>
        <w:t xml:space="preserve">, the perception of the military is nuanced. There is a respect for discipline and honor, values that align well with traditional Mediterranean virtues. However, there is also a critical public discourse regarding militarization and budget allocations. The</w:t>
      </w:r>
      <w:r>
        <w:t xml:space="preserve"> </w:t>
      </w:r>
      <w:r>
        <w:rPr>
          <w:bCs/>
          <w:b/>
        </w:rPr>
        <w:t xml:space="preserve">Military Officer</w:t>
      </w:r>
      <w:r>
        <w:t xml:space="preserve">, therefore, operates in an environment where they must constantly justify their relevance beyond defense.</w:t>
      </w:r>
    </w:p>
    <w:p>
      <w:pPr>
        <w:pStyle w:val="BodyText"/>
      </w:pPr>
      <w:r>
        <w:t xml:space="preserve">This requires the officer to be an ambassador of the military’s positive contributions. In Valencia, this often manifests through community engagement programs, support for local sports teams (many of which are sponsored or supported by military institutions), and participation in festivals like Las Fallas. It is interesting to reflect on how a</w:t>
      </w:r>
      <w:r>
        <w:t xml:space="preserve"> </w:t>
      </w:r>
      <w:r>
        <w:rPr>
          <w:bCs/>
          <w:b/>
        </w:rPr>
        <w:t xml:space="preserve">Military Officer</w:t>
      </w:r>
      <w:r>
        <w:t xml:space="preserve"> </w:t>
      </w:r>
      <w:r>
        <w:t xml:space="preserve">navigates these festivities. They are expected to participate fully in the cultural life of</w:t>
      </w:r>
      <w:r>
        <w:t xml:space="preserve"> </w:t>
      </w:r>
      <w:r>
        <w:rPr>
          <w:bCs/>
          <w:b/>
        </w:rPr>
        <w:t xml:space="preserve">Spain Valencia</w:t>
      </w:r>
      <w:r>
        <w:t xml:space="preserve">, shedding the rigid exterior of command to engage with the artistic and communal spirit of the region. This integration fosters trust between uniformed personnel and civilians, breaking down barriers that often exist between military establishments and society at large.</w:t>
      </w:r>
    </w:p>
    <w:bookmarkEnd w:id="22"/>
    <w:bookmarkStart w:id="23" w:name="X9ef33c0625024a7d933fd9bd81a3e195d78f638"/>
    <w:p>
      <w:pPr>
        <w:pStyle w:val="Heading2"/>
      </w:pPr>
      <w:r>
        <w:t xml:space="preserve">The Ethical Dimension in a Democratic Society</w:t>
      </w:r>
    </w:p>
    <w:p>
      <w:pPr>
        <w:pStyle w:val="FirstParagraph"/>
      </w:pPr>
      <w:r>
        <w:t xml:space="preserve">A critical reflection on the</w:t>
      </w:r>
      <w:r>
        <w:t xml:space="preserve"> </w:t>
      </w:r>
      <w:r>
        <w:rPr>
          <w:bCs/>
          <w:b/>
        </w:rPr>
        <w:t xml:space="preserve">Military Officer</w:t>
      </w:r>
      <w:r>
        <w:t xml:space="preserve"> </w:t>
      </w:r>
      <w:r>
        <w:t xml:space="preserve">must address the ethical framework under which they operate. In</w:t>
      </w:r>
      <w:r>
        <w:t xml:space="preserve"> </w:t>
      </w:r>
      <w:r>
        <w:rPr>
          <w:bCs/>
          <w:b/>
        </w:rPr>
        <w:t xml:space="preserve">Spain Valencia</w:t>
      </w:r>
      <w:r>
        <w:t xml:space="preserve">, as in all of Spain, the military is subordinate to civilian power. The officer’s loyalty is not to a person or a regime, but to the Constitution and democratic institutions. This principle is fundamental.</w:t>
      </w:r>
    </w:p>
    <w:p>
      <w:pPr>
        <w:pStyle w:val="BodyText"/>
      </w:pPr>
      <w:r>
        <w:t xml:space="preserve">The challenge for today’s officer is maintaining high ethical standards in an era of information warfare and complex geopolitical uncertainties. They must be scholars as well as strategists, understanding international law, human rights, and the geopolitical dynamics of North Africa and the Middle East, given Valencia’s strategic port location. The</w:t>
      </w:r>
      <w:r>
        <w:t xml:space="preserve"> </w:t>
      </w:r>
      <w:r>
        <w:rPr>
          <w:bCs/>
          <w:b/>
        </w:rPr>
        <w:t xml:space="preserve">Military Officer</w:t>
      </w:r>
      <w:r>
        <w:t xml:space="preserve"> </w:t>
      </w:r>
      <w:r>
        <w:t xml:space="preserve">is a guardian of democratic stability. Their decision-making processes are scrutinized not only by peers but by a society that values transparency and rule of law. This accountability ensures that the military remains a tool for protection rather than oppression.</w:t>
      </w:r>
    </w:p>
    <w:bookmarkEnd w:id="23"/>
    <w:bookmarkStart w:id="24" w:name="the-future-role-in-global-challenges"/>
    <w:p>
      <w:pPr>
        <w:pStyle w:val="Heading2"/>
      </w:pPr>
      <w:r>
        <w:t xml:space="preserve">The Future Role in Global Challenges</w:t>
      </w:r>
    </w:p>
    <w:p>
      <w:pPr>
        <w:pStyle w:val="FirstParagraph"/>
      </w:pPr>
      <w:r>
        <w:t xml:space="preserve">Looking forward, the role of the</w:t>
      </w:r>
      <w:r>
        <w:t xml:space="preserve"> </w:t>
      </w:r>
      <w:r>
        <w:rPr>
          <w:bCs/>
          <w:b/>
        </w:rPr>
        <w:t xml:space="preserve">Military Officer</w:t>
      </w:r>
      <w:r>
        <w:t xml:space="preserve"> </w:t>
      </w:r>
      <w:r>
        <w:t xml:space="preserve">in</w:t>
      </w:r>
      <w:r>
        <w:t xml:space="preserve"> </w:t>
      </w:r>
      <w:r>
        <w:rPr>
          <w:bCs/>
          <w:b/>
        </w:rPr>
        <w:t xml:space="preserve">Spain Valencia</w:t>
      </w:r>
    </w:p>
    <w:p>
      <w:pPr>
        <w:pStyle w:val="BodyText"/>
      </w:pPr>
      <w:r>
        <w:t xml:space="preserve"> </w:t>
      </w:r>
      <w:r>
        <w:t xml:space="preserve">will likely expand to address non-traditional security threats. These include cyber warfare, climate change-induced migration, and hybrid threats. Valencia’s port is a critical node in global trade and potentially a target for such disruptions. Therefore, the officer must be adaptable, tech-savvy, and globally minded.</w:t>
      </w:r>
    </w:p>
    <w:p>
      <w:pPr>
        <w:pStyle w:val="BodyText"/>
      </w:pPr>
      <w:r>
        <w:t xml:space="preserve">The reflection concludes that the</w:t>
      </w:r>
      <w:r>
        <w:t xml:space="preserve"> </w:t>
      </w:r>
      <w:r>
        <w:rPr>
          <w:bCs/>
          <w:b/>
        </w:rPr>
        <w:t xml:space="preserve">Military Officer</w:t>
      </w:r>
      <w:r>
        <w:t xml:space="preserve"> </w:t>
      </w:r>
      <w:r>
        <w:t xml:space="preserve">in</w:t>
      </w:r>
      <w:r>
        <w:t xml:space="preserve"> </w:t>
      </w:r>
      <w:r>
        <w:rPr>
          <w:bCs/>
          <w:b/>
        </w:rPr>
        <w:t xml:space="preserve">Spain Valencia</w:t>
      </w:r>
    </w:p>
    <w:p>
      <w:pPr>
        <w:pStyle w:val="BodyText"/>
      </w:pPr>
      <w:r>
        <w:t xml:space="preserve"> </w:t>
      </w:r>
      <w:r>
        <w:t xml:space="preserve">is a multifaceted individual. They are a link to history, a servant in peace, and a guardian of democracy. Their effectiveness depends not only on tactical proficiency but on their ability to integrate into the social fabric of Valencia.</w:t>
      </w:r>
    </w:p>
    <w:p>
      <w:pPr>
        <w:pStyle w:val="BodyText"/>
      </w:pPr>
      <w:r>
        <w:t xml:space="preserve">In summary, the</w:t>
      </w:r>
      <w:r>
        <w:t xml:space="preserve"> </w:t>
      </w:r>
      <w:r>
        <w:rPr>
          <w:bCs/>
          <w:b/>
        </w:rPr>
        <w:t xml:space="preserve">Military Officer</w:t>
      </w:r>
      <w:r>
        <w:t xml:space="preserve"> </w:t>
      </w:r>
      <w:r>
        <w:t xml:space="preserve">represents resilience and duty. In</w:t>
      </w:r>
      <w:r>
        <w:t xml:space="preserve"> </w:t>
      </w:r>
      <w:r>
        <w:rPr>
          <w:bCs/>
          <w:b/>
        </w:rPr>
        <w:t xml:space="preserve">Spain Valencia</w:t>
      </w:r>
      <w:r>
        <w:t xml:space="preserve">, these qualities are tested against a backdrop of vibrant culture and modern challenges. The officer must navigate these waters with wisdom, ensuring that their service strengthens rather than divides the community. This reflection serves as a reminder that behind every uniform is an individual committed to the safety and well-being of all citizens, standing guard over both the physical borders and the democratic values cherished in this sunny region of</w:t>
      </w:r>
      <w:r>
        <w:t xml:space="preserve"> </w:t>
      </w:r>
      <w:r>
        <w:rPr>
          <w:bCs/>
          <w:b/>
        </w:rPr>
        <w:t xml:space="preserve">Spain Valencia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Military Officer in the Context of Spain and Valencia</dc:title>
  <dc:creator/>
  <dc:language>en</dc:language>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file>