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1f94f713993ba7286bbd9ee971dd6def15329b8"/>
    <w:p>
      <w:pPr>
        <w:pStyle w:val="Heading1"/>
      </w:pPr>
      <w:r>
        <w:t xml:space="preserve">A Reflection on the Modern Military Officer in United Arab Emirates Dubai</w:t>
      </w:r>
    </w:p>
    <w:p>
      <w:pPr>
        <w:pStyle w:val="FirstParagraph"/>
      </w:pPr>
      <w:r>
        <w:t xml:space="preserve">The contemporary geopolitical landscape of the Middle East is characterized by rapid transformation, economic diversification, and a profound emphasis on national security. Within this complex environment, the figure of the</w:t>
      </w:r>
      <w:r>
        <w:t xml:space="preserve"> </w:t>
      </w:r>
      <w:r>
        <w:rPr>
          <w:bCs/>
          <w:b/>
        </w:rPr>
        <w:t xml:space="preserve">Military Officer</w:t>
      </w:r>
      <w:r>
        <w:t xml:space="preserve"> </w:t>
      </w:r>
      <w:r>
        <w:t xml:space="preserve">stands not merely as a guardian of borders but as a pivotal architect of stability and progress. This reflection paper seeks to explore the multifaceted role of the military officer within the specific context of</w:t>
      </w:r>
      <w:r>
        <w:t xml:space="preserve"> </w:t>
      </w:r>
      <w:r>
        <w:rPr>
          <w:bCs/>
          <w:b/>
        </w:rPr>
        <w:t xml:space="preserve">United Arab Emirates Dubai</w:t>
      </w:r>
      <w:r>
        <w:t xml:space="preserve">, analyzing how traditional martial virtues intersect with modern governance, technological innovation, and diplomatic soft power. As Dubai evolves into a global hub for commerce and tourism, the mandate of its security forces has expanded significantly beyond conventional defense to encompass internal stability, crisis management, and international cooperation.</w:t>
      </w:r>
    </w:p>
    <w:p>
      <w:pPr>
        <w:pStyle w:val="BodyText"/>
      </w:pPr>
      <w:r>
        <w:t xml:space="preserve">Historically, the concept of leadership in military structures was rooted strictly in hierarchy and combat readiness. However, reflecting on the current state of affairs in</w:t>
      </w:r>
      <w:r>
        <w:t xml:space="preserve"> </w:t>
      </w:r>
      <w:r>
        <w:rPr>
          <w:bCs/>
          <w:b/>
        </w:rPr>
        <w:t xml:space="preserve">United Arab Emirates Dubai</w:t>
      </w:r>
      <w:r>
        <w:t xml:space="preserve">, one observes a paradigm shift. The modern</w:t>
      </w:r>
      <w:r>
        <w:t xml:space="preserve"> </w:t>
      </w:r>
      <w:r>
        <w:rPr>
          <w:bCs/>
          <w:b/>
        </w:rPr>
        <w:t xml:space="preserve">Military Officer</w:t>
      </w:r>
      <w:r>
        <w:t xml:space="preserve"> </w:t>
      </w:r>
      <w:r>
        <w:t xml:space="preserve">is expected to be a polymath: part strategist, part diplomat, and part technologist. In Dubai, where the skyline serves as a testament to human ambition and engineering prowess, security is the invisible foundation that allows such dreams to flourish. Therefore, the officer’s primary duty is not only to respond to threats but proactively create an environment where society feels secure enough to innovate and thrive. This requires a deep understanding of local culture, Islamic values, and the unique social fabric of a multicultural city-state.</w:t>
      </w:r>
    </w:p>
    <w:p>
      <w:pPr>
        <w:pStyle w:val="BodyText"/>
      </w:pPr>
      <w:r>
        <w:t xml:space="preserve">One cannot discuss the</w:t>
      </w:r>
      <w:r>
        <w:t xml:space="preserve"> </w:t>
      </w:r>
      <w:r>
        <w:rPr>
          <w:bCs/>
          <w:b/>
        </w:rPr>
        <w:t xml:space="preserve">Military Officer</w:t>
      </w:r>
      <w:r>
        <w:t xml:space="preserve"> </w:t>
      </w:r>
      <w:r>
        <w:t xml:space="preserve">in this region without acknowledging the influence of Vision 2031 and Dubai’s broader strategic goals. These visions demand that security institutions be efficient, transparent, and forward-looking. For an officer serving in</w:t>
      </w:r>
      <w:r>
        <w:t xml:space="preserve"> </w:t>
      </w:r>
      <w:r>
        <w:rPr>
          <w:bCs/>
          <w:b/>
        </w:rPr>
        <w:t xml:space="preserve">United Arab Emirates Dubai</w:t>
      </w:r>
      <w:r>
        <w:t xml:space="preserve">, this means integrating advanced technology into daily operations while maintaining human-centric leadership. The adoption of smart policing concepts, artificial intelligence in surveillance systems, and drone technology requires officers who are literate not just in tactics but in data analytics. The reflection here is that the "sword" of the military officer is now complemented by the "screen." Technical proficiency has become as critical as physical bravery. This evolution challenges traditional recruitment and training paradigms, pushing institutions to cultivate minds that are agile, adaptable, and digitally native.</w:t>
      </w:r>
    </w:p>
    <w:p>
      <w:pPr>
        <w:pStyle w:val="BodyText"/>
      </w:pPr>
      <w:r>
        <w:t xml:space="preserve">Furthermore, the role of discipline in shaping character remains paramount. In</w:t>
      </w:r>
      <w:r>
        <w:t xml:space="preserve"> </w:t>
      </w:r>
      <w:r>
        <w:rPr>
          <w:bCs/>
          <w:b/>
        </w:rPr>
        <w:t xml:space="preserve">United Arab Emirates Dubai</w:t>
      </w:r>
      <w:r>
        <w:t xml:space="preserve">, the respect commanded by military personnel is tied closely to their adherence to ethical standards. The officer serves as a moral exemplar for the younger generation. Reflecting on this responsibility, it becomes clear that integrity is the currency of leadership. When citizens trust that their security forces operate with fairness and accountability, social cohesion strengthens. This trust is particularly vital in a cosmopolitan city like Dubai, where residents from diverse backgrounds interact daily. The</w:t>
      </w:r>
      <w:r>
        <w:t xml:space="preserve"> </w:t>
      </w:r>
      <w:r>
        <w:rPr>
          <w:bCs/>
          <w:b/>
        </w:rPr>
        <w:t xml:space="preserve">Military Officer</w:t>
      </w:r>
      <w:r>
        <w:t xml:space="preserve"> </w:t>
      </w:r>
      <w:r>
        <w:t xml:space="preserve">must therefore embody inclusivity and tolerance, acting as a bridge between different communities rather than just an enforcer of rules. This aspect of the role highlights a shift from authoritarian command to servant leadership, where the well-being of the populace is central to strategic decision-making.</w:t>
      </w:r>
    </w:p>
    <w:p>
      <w:pPr>
        <w:pStyle w:val="BodyText"/>
      </w:pPr>
      <w:r>
        <w:t xml:space="preserve">The international dimension of this reflection cannot be overlooked.</w:t>
      </w:r>
      <w:r>
        <w:t xml:space="preserve"> </w:t>
      </w:r>
      <w:r>
        <w:rPr>
          <w:bCs/>
          <w:b/>
        </w:rPr>
        <w:t xml:space="preserve">United Arab Emirates Dubai</w:t>
      </w:r>
      <w:r>
        <w:t xml:space="preserve"> </w:t>
      </w:r>
      <w:r>
        <w:t xml:space="preserve">plays a significant role in regional stability and global trade routes. Consequently, military officers are frequently engaged in joint exercises, humanitarian missions, and counter-terrorism collaborations with allied nations. This exposure broadens the officer’s perspective, fostering a sense of global citizenship alongside national loyalty. Reflecting on these international interactions reveals that modern military diplomacy is often more effective than kinetic force. Officers who can navigate complex diplomatic waters contribute to peacebuilding efforts that extend far beyond the borders of their home city. In this light, the</w:t>
      </w:r>
      <w:r>
        <w:t xml:space="preserve"> </w:t>
      </w:r>
      <w:r>
        <w:rPr>
          <w:bCs/>
          <w:b/>
        </w:rPr>
        <w:t xml:space="preserve">Military Officer</w:t>
      </w:r>
      <w:r>
        <w:t xml:space="preserve"> </w:t>
      </w:r>
      <w:r>
        <w:t xml:space="preserve">becomes an ambassador of stability, projecting strength through cooperation rather than isolation.</w:t>
      </w:r>
    </w:p>
    <w:p>
      <w:pPr>
        <w:pStyle w:val="BodyText"/>
      </w:pPr>
      <w:r>
        <w:t xml:space="preserve">Additionally, the psychological resilience of officers in</w:t>
      </w:r>
      <w:r>
        <w:t xml:space="preserve"> </w:t>
      </w:r>
      <w:r>
        <w:rPr>
          <w:bCs/>
          <w:b/>
        </w:rPr>
        <w:t xml:space="preserve">United Arab Emirates Dubai</w:t>
      </w:r>
      <w:r>
        <w:t xml:space="preserve"> </w:t>
      </w:r>
      <w:r>
        <w:t xml:space="preserve">is a critical area for reflection. The pressure to maintain zero-crime rates and ensure the safety of millions requires immense mental fortitude. The modern officer faces high-stakes environments where split-second decisions can have lasting consequences on public perception and national security. Supporting the mental health of these professionals is not a sign of weakness but a strategic necessity. Institutions are increasingly recognizing that a healthy officer corps is an effective one. This reflects a maturing understanding of leadership, where empathy for subordinates enhances overall operational readiness.</w:t>
      </w:r>
    </w:p>
    <w:p>
      <w:pPr>
        <w:pStyle w:val="BodyText"/>
      </w:pPr>
      <w:r>
        <w:t xml:space="preserve">In conclusion, the identity of the</w:t>
      </w:r>
      <w:r>
        <w:t xml:space="preserve"> </w:t>
      </w:r>
      <w:r>
        <w:rPr>
          <w:bCs/>
          <w:b/>
        </w:rPr>
        <w:t xml:space="preserve">Military Officer</w:t>
      </w:r>
      <w:r>
        <w:t xml:space="preserve"> </w:t>
      </w:r>
      <w:r>
        <w:t xml:space="preserve">in</w:t>
      </w:r>
      <w:r>
        <w:t xml:space="preserve"> </w:t>
      </w:r>
      <w:r>
        <w:rPr>
          <w:bCs/>
          <w:b/>
        </w:rPr>
        <w:t xml:space="preserve">United Arab Emirates Dubai</w:t>
      </w:r>
      <w:r>
        <w:t xml:space="preserve"> </w:t>
      </w:r>
      <w:r>
        <w:t xml:space="preserve">is dynamic and deeply intertwined with the nation’s aspirations. It is no longer sufficient to be merely a soldier; one must be a leader who understands technology, ethics, diplomacy, and human psychology. The challenges faced today are complex, but so too are the opportunities for positive impact. As Dubai continues to position itself as a city of the future, its military officers remain the steadfast guardians ensuring that this future is built on a foundation of safety and order. Reflecting on their role underscores the importance of continuous education, ethical vigilance, and adaptive leadership. Ultimately, the strength of</w:t>
      </w:r>
      <w:r>
        <w:t xml:space="preserve"> </w:t>
      </w:r>
      <w:r>
        <w:rPr>
          <w:bCs/>
          <w:b/>
        </w:rPr>
        <w:t xml:space="preserve">United Arab Emirates Dubai</w:t>
      </w:r>
      <w:r>
        <w:t xml:space="preserve"> </w:t>
      </w:r>
      <w:r>
        <w:t xml:space="preserve">lies in its ability to harmonize rapid modernization with enduring traditions of honor and service, a balance maintained largely by the dedication and professionalism of its military officers.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Military Officer in United Arab Emirates Dubai</dc:title>
  <dc:creator/>
  <dc:language>en</dc:language>
  <cp:keywords/>
  <dcterms:created xsi:type="dcterms:W3CDTF">2026-07-29T18:24:53Z</dcterms:created>
  <dcterms:modified xsi:type="dcterms:W3CDTF">2026-07-29T18:24:53Z</dcterms:modified>
</cp:coreProperties>
</file>

<file path=docProps/custom.xml><?xml version="1.0" encoding="utf-8"?>
<Properties xmlns="http://schemas.openxmlformats.org/officeDocument/2006/custom-properties" xmlns:vt="http://schemas.openxmlformats.org/officeDocument/2006/docPropsVTypes"/>
</file>