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Leadership:</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Venezuela</w:t>
      </w:r>
      <w:r>
        <w:t xml:space="preserve"> </w:t>
      </w:r>
      <w:r>
        <w:t xml:space="preserve">Caracas</w:t>
      </w:r>
    </w:p>
    <w:bookmarkStart w:id="26" w:name="Xaadf9065395c35cca8eee2d0c330139bc40d248"/>
    <w:p>
      <w:pPr>
        <w:pStyle w:val="Heading1"/>
      </w:pPr>
      <w:r>
        <w:t xml:space="preserve">The Burden of Command and the Soul of a Nation</w:t>
      </w:r>
      <w:r>
        <w:br/>
      </w:r>
      <w:r>
        <w:t xml:space="preserve">A Reflection on the Military Officer in Venezuela Caracas</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Caracas, Venezuela</w:t>
      </w:r>
    </w:p>
    <w:p>
      <w:pPr>
        <w:pStyle w:val="BodyText"/>
      </w:pPr>
      <w:r>
        <w:t xml:space="preserve">To understand the contemporary reality of a</w:t>
      </w:r>
      <w:r>
        <w:t xml:space="preserve"> </w:t>
      </w:r>
      <w:r>
        <w:rPr>
          <w:iCs/>
          <w:i/>
        </w:rPr>
        <w:t xml:space="preserve">Military Officer</w:t>
      </w:r>
      <w:r>
        <w:t xml:space="preserve">, one must first situate themselves within the complex and often turbulent social fabric of</w:t>
      </w:r>
      <w:r>
        <w:t xml:space="preserve"> </w:t>
      </w:r>
      <w:r>
        <w:rPr>
          <w:iCs/>
          <w:i/>
        </w:rPr>
        <w:t xml:space="preserve">Venezuela Caracas</w:t>
      </w:r>
      <w:r>
        <w:t xml:space="preserve">. It is not merely an observation of uniformed personnel standing guard; it is an introspective journey into the heart of a nation grappling with identity, sovereignty, survival, and hope. The role of the officer in this specific context transcends traditional definitions of defense and security. It becomes a profound philosophical inquiry into duty, loyalty, humanitarian responsibility, and the preservation of order amidst chaos. This reflection seeks to explore these dimensions through the lens of experience within the capital city.</w:t>
      </w:r>
    </w:p>
    <w:bookmarkStart w:id="20" w:name="the-weight-of-historical-legacy"/>
    <w:p>
      <w:pPr>
        <w:pStyle w:val="Heading2"/>
      </w:pPr>
      <w:r>
        <w:t xml:space="preserve">The Weight of Historical Legacy</w:t>
      </w:r>
    </w:p>
    <w:p>
      <w:pPr>
        <w:pStyle w:val="FirstParagraph"/>
      </w:pPr>
      <w:r>
        <w:t xml:space="preserve">Venezuela is a country with a deep-seated military tradition. The Bolivarist ideology, which permeates the political consciousness of many in Caracas, views the armed forces not just as an instrument of defense against external aggression, but as the guardian of national sovereignty and social justice. For the modern</w:t>
      </w:r>
      <w:r>
        <w:t xml:space="preserve"> </w:t>
      </w:r>
      <w:r>
        <w:rPr>
          <w:iCs/>
          <w:i/>
        </w:rPr>
        <w:t xml:space="preserve">Military Officer</w:t>
      </w:r>
      <w:r>
        <w:t xml:space="preserve"> </w:t>
      </w:r>
      <w:r>
        <w:t xml:space="preserve">serving in</w:t>
      </w:r>
      <w:r>
        <w:t xml:space="preserve"> </w:t>
      </w:r>
      <w:r>
        <w:rPr>
          <w:iCs/>
          <w:i/>
        </w:rPr>
        <w:t xml:space="preserve">Venezuela Caracas</w:t>
      </w:r>
      <w:r>
        <w:t xml:space="preserve">, this historical weight is palpable. Every decision made under one’s command is viewed through the prism of history. The officer carries with them the memory of past conflicts, both internal and external, and the promise of stability that has often been elusive.</w:t>
      </w:r>
    </w:p>
    <w:p>
      <w:pPr>
        <w:pStyle w:val="BodyText"/>
      </w:pPr>
      <w:r>
        <w:t xml:space="preserve">In Caracas, where the skyline is a mix of decaying infrastructure and resilient community efforts, this historical legacy manifests in daily life. The officer is not only a commander but also a symbol. When walking through streets like El Paraiso or Catia, the presence of uniformed personnel evokes complex emotions among civilians—ranging from fear to respect, from resentment to gratitude. The reflection here is crucial: How does an individual bear the responsibility of being such a potent symbol while maintaining their humanity? It requires a detachment that borders on stoicism, yet demands an empathy that is deeply human.</w:t>
      </w:r>
    </w:p>
    <w:bookmarkEnd w:id="20"/>
    <w:bookmarkStart w:id="21" w:name="X3ab1ee0a2822b7dade770ae81dbf369b2d7fbb9"/>
    <w:p>
      <w:pPr>
        <w:pStyle w:val="Heading2"/>
      </w:pPr>
      <w:r>
        <w:t xml:space="preserve">The Dual Mandate: Security and Humanitarianism</w:t>
      </w:r>
    </w:p>
    <w:p>
      <w:pPr>
        <w:pStyle w:val="FirstParagraph"/>
      </w:pPr>
      <w:r>
        <w:t xml:space="preserve">In many parts of the world, the mandate of a military officer is clearly defined by international law and constitutional boundaries: defend borders and maintain internal order. However, in</w:t>
      </w:r>
      <w:r>
        <w:t xml:space="preserve"> </w:t>
      </w:r>
      <w:r>
        <w:rPr>
          <w:iCs/>
          <w:i/>
        </w:rPr>
        <w:t xml:space="preserve">Venezuela Caracas</w:t>
      </w:r>
      <w:r>
        <w:t xml:space="preserve">, the scope of duty often expands into humanitarian assistance due to economic hardships and systemic challenges. The officer frequently finds themselves acting as mediators between state resources and civilian needs. This dual mandate creates a unique psychological profile for the leader.</w:t>
      </w:r>
    </w:p>
    <w:p>
      <w:pPr>
        <w:pStyle w:val="BodyText"/>
      </w:pPr>
      <w:r>
        <w:t xml:space="preserve">One must reflect on the moral implications of this dual role. When an officer distributes food or medical supplies, they are performing an act of charity that should ideally belong to social services, yet it falls to them due to logistical realities. This reality forces a re-evaluation of hierarchy and purpose. Is the officer still a warrior in peace time? Or have they become a custodian of social cohesion? The reflection leads to the conclusion that in such environments, rigidity is fatal. Flexibility and compassion must be integrated into military doctrine without compromising operational security.</w:t>
      </w:r>
    </w:p>
    <w:bookmarkEnd w:id="21"/>
    <w:bookmarkStart w:id="22" w:name="the-urban-battlefield-of-caracas"/>
    <w:p>
      <w:pPr>
        <w:pStyle w:val="Heading2"/>
      </w:pPr>
      <w:r>
        <w:t xml:space="preserve">The Urban Battlefield of Caracas</w:t>
      </w:r>
    </w:p>
    <w:p>
      <w:pPr>
        <w:pStyle w:val="FirstParagraph"/>
      </w:pPr>
      <w:r>
        <w:rPr>
          <w:iCs/>
          <w:i/>
        </w:rPr>
        <w:t xml:space="preserve">Venezuela Caracas</w:t>
      </w:r>
      <w:r>
        <w:t xml:space="preserve"> </w:t>
      </w:r>
      <w:r>
        <w:t xml:space="preserve">is a megacity characterized by stark contrasts. The affluent areas of Altamira and Chacao coexist with the sprawling hillside communities known as *barrios*. For the military officer, these geographic distinctions translate into strategic and social challenges. The urban environment here is not just terrain; it is a living organism with its own rules, dialects, and power structures.</w:t>
      </w:r>
    </w:p>
    <w:p>
      <w:pPr>
        <w:pStyle w:val="BodyText"/>
      </w:pPr>
      <w:r>
        <w:t xml:space="preserve">Policing or maintaining presence in these areas requires more than tactical prowess; it requires cultural intelligence. An officer who fails to understand the social dynamics of a Caracas neighborhood cannot effectively lead nor command respect. This necessitates continuous learning and adaptation. The reflection here touches upon the concept of "hearts and minds." In a democratic or semi-democratic context, legitimacy is derived from consent, yet in times of crisis, it is often enforced through presence. The officer must navigate this thin line carefully, ensuring that their authority does not become oppressive but rather protective.</w:t>
      </w:r>
    </w:p>
    <w:bookmarkEnd w:id="22"/>
    <w:bookmarkStart w:id="23" w:name="resilience-and-the-crisis-of-morale"/>
    <w:p>
      <w:pPr>
        <w:pStyle w:val="Heading2"/>
      </w:pPr>
      <w:r>
        <w:t xml:space="preserve">Resilience and the Crisis of Morale</w:t>
      </w:r>
    </w:p>
    <w:p>
      <w:pPr>
        <w:pStyle w:val="FirstParagraph"/>
      </w:pPr>
      <w:r>
        <w:t xml:space="preserve">No reflection on military service in Venezuela is complete without addressing the issue of morale and resilience. Economic sanctions, inflation, and brain drain have affected all sectors, including the armed forces. Officers often face personal financial difficulties similar to those of their soldiers. This shared hardship creates a bond but also strains institutional resources.</w:t>
      </w:r>
    </w:p>
    <w:p>
      <w:pPr>
        <w:pStyle w:val="BodyText"/>
      </w:pPr>
      <w:r>
        <w:t xml:space="preserve">The officer’s role becomes one of emotional anchor. They must project confidence and stability even when their own circumstances are precarious. This requires immense inner strength and ethical fortitude. The reflection turns inward here: What motivates an officer to remain in service when the material rewards have diminished? Often, the answer lies in a sense of camaraderie, patriotism, or a belief in the institution’s potential for renewal. It is a testament to the human capacity for endurance and faith in collective ideals.</w:t>
      </w:r>
    </w:p>
    <w:bookmarkEnd w:id="23"/>
    <w:bookmarkStart w:id="24" w:name="the-path-forward-ethics-and-reform"/>
    <w:p>
      <w:pPr>
        <w:pStyle w:val="Heading2"/>
      </w:pPr>
      <w:r>
        <w:t xml:space="preserve">The Path Forward: Ethics and Reform</w:t>
      </w:r>
    </w:p>
    <w:p>
      <w:pPr>
        <w:pStyle w:val="FirstParagraph"/>
      </w:pPr>
      <w:r>
        <w:t xml:space="preserve">Looking toward the future, the role of the</w:t>
      </w:r>
      <w:r>
        <w:t xml:space="preserve"> </w:t>
      </w:r>
      <w:r>
        <w:rPr>
          <w:iCs/>
          <w:i/>
        </w:rPr>
        <w:t xml:space="preserve">Military Officer</w:t>
      </w:r>
      <w:r>
        <w:t xml:space="preserve"> </w:t>
      </w:r>
      <w:r>
        <w:t xml:space="preserve">in</w:t>
      </w:r>
      <w:r>
        <w:t xml:space="preserve"> </w:t>
      </w:r>
      <w:r>
        <w:rPr>
          <w:iCs/>
          <w:i/>
        </w:rPr>
        <w:t xml:space="preserve">Venezuela Caracas</w:t>
      </w:r>
      <w:r>
        <w:t xml:space="preserve">, as elsewhere, must be reimagined to meet modern standards of governance and human rights. There is a pressing need for reforms that emphasize professionalism over politicization. The reflection concludes with a call for education that goes beyond tactical training to include ethics, international humanitarian law, and civic engagement.</w:t>
      </w:r>
    </w:p>
    <w:p>
      <w:pPr>
        <w:pStyle w:val="BodyText"/>
      </w:pPr>
      <w:r>
        <w:t xml:space="preserve">The officer of tomorrow in Caracas must be an agent of stability who respects democratic norms and human dignity. They must be capable of serving the people rather than just ruling over them. This transformation is difficult but necessary for the healing of a nation that has suffered through prolonged turmoil.</w:t>
      </w:r>
    </w:p>
    <w:bookmarkEnd w:id="24"/>
    <w:bookmarkStart w:id="25" w:name="conclusion"/>
    <w:p>
      <w:pPr>
        <w:pStyle w:val="Heading2"/>
      </w:pPr>
      <w:r>
        <w:t xml:space="preserve">Conclusion</w:t>
      </w:r>
    </w:p>
    <w:p>
      <w:pPr>
        <w:pStyle w:val="FirstParagraph"/>
      </w:pPr>
      <w:r>
        <w:t xml:space="preserve">In conclusion, being a</w:t>
      </w:r>
      <w:r>
        <w:t xml:space="preserve"> </w:t>
      </w:r>
      <w:r>
        <w:rPr>
          <w:iCs/>
          <w:i/>
        </w:rPr>
        <w:t xml:space="preserve">Military Officer</w:t>
      </w:r>
      <w:r>
        <w:t xml:space="preserve"> </w:t>
      </w:r>
      <w:r>
        <w:t xml:space="preserve">in</w:t>
      </w:r>
      <w:r>
        <w:t xml:space="preserve"> </w:t>
      </w:r>
      <w:r>
        <w:rPr>
          <w:iCs/>
          <w:i/>
        </w:rPr>
        <w:t xml:space="preserve">Venezuela Caracas</w:t>
      </w:r>
      <w:r>
        <w:t xml:space="preserve"> </w:t>
      </w:r>
      <w:r>
        <w:t xml:space="preserve">is a vocation defined by contradiction and complexity. It demands strength without brutality, authority without arrogance, and sacrifice without expectation of reward. The streets of Caracas serve as both the classroom and the battlefield for this role. Through continuous reflection on history, duty, ethics, and humanity, officers can strive to fulfill their highest calling: not just as defenders of territory, but as guardians of peace and promoters of social justice within a fragile yet enduring nation.</w:t>
      </w:r>
    </w:p>
    <w:p>
      <w:pPr>
        <w:pStyle w:val="BodyText"/>
      </w:pPr>
      <w:r>
        <w:t xml:space="preserve">This document stands as a testament to the resilience required to lead in such an environment and a reminder that leadership is ultimately about service.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Leadership: The Role of the Military Officer in Venezuela Caracas</dc:title>
  <dc:creator/>
  <dc:language>en</dc:language>
  <cp:keywords/>
  <dcterms:created xsi:type="dcterms:W3CDTF">2026-07-30T10:06:25Z</dcterms:created>
  <dcterms:modified xsi:type="dcterms:W3CDTF">2026-07-30T10:06:25Z</dcterms:modified>
</cp:coreProperties>
</file>

<file path=docProps/custom.xml><?xml version="1.0" encoding="utf-8"?>
<Properties xmlns="http://schemas.openxmlformats.org/officeDocument/2006/custom-properties" xmlns:vt="http://schemas.openxmlformats.org/officeDocument/2006/docPropsVTypes"/>
</file>