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Melbourne</w:t>
      </w:r>
    </w:p>
    <w:p>
      <w:pPr>
        <w:pStyle w:val="FirstParagraph"/>
      </w:pPr>
      <w:r>
        <w:t xml:space="preserve">```html</w:t>
      </w:r>
    </w:p>
    <w:p>
      <w:pPr>
        <w:pStyle w:val="BodyText"/>
      </w:pPr>
      <w:r>
        <w:t xml:space="preserve">A Reflection on the Role and Experience of the Musician in Australia, Melbourne</w:t>
      </w:r>
    </w:p>
    <w:p>
      <w:pPr>
        <w:pStyle w:val="BodyText"/>
      </w:pPr>
      <w:r>
        <w:t xml:space="preserve">The city of Melbourne has long been recognized as a cultural epicenter within Australia, renowned for its vibrant arts scene, diverse community, and deep appreciation for live performance. Within this dynamic environment, the figure of the musician occupies a unique and often complex position. This reflection paper seeks to explore the multifaceted reality of being a musician in Australia's most culturally significant city: Melbourne. It examines the professional challenges, creative opportunities, cultural contributions, and personal journeys that define this artistic identity.</w:t>
      </w:r>
    </w:p>
    <w:bookmarkStart w:id="20" w:name="the-cultural-landscape-of-melbourne"/>
    <w:p>
      <w:pPr>
        <w:pStyle w:val="Heading2"/>
      </w:pPr>
      <w:r>
        <w:t xml:space="preserve">The Cultural Landscape of Melbourne</w:t>
      </w:r>
    </w:p>
    <w:p>
      <w:pPr>
        <w:pStyle w:val="FirstParagraph"/>
      </w:pPr>
      <w:r>
        <w:t xml:space="preserve">Melbourne’s reputation as Australia’s cultural capital is not merely a marketing slogan but a lived reality. The city boasts world-class venues such as the Arts Centre Melbourne, the Sidney Myer Music Bowl, and countless intimate bars and clubs across neighborhoods like Fitzroy, Brunswick, and St Kilda. For any musician calling this city home—or even visiting to perform—Melbourne offers an unparalleled stage for artistic expression. The local audience is generally well-educated musically, appreciative of genre diversity ranging from classical symphonies to underground electronic music.</w:t>
      </w:r>
    </w:p>
    <w:bookmarkEnd w:id="20"/>
    <w:bookmarkStart w:id="21" w:name="Xbda91edab2a658b2f8d4cb3ef40030be04b663f"/>
    <w:p>
      <w:pPr>
        <w:pStyle w:val="Heading2"/>
      </w:pPr>
      <w:r>
        <w:t xml:space="preserve">The Professional Realities of Being a Musician</w:t>
      </w:r>
    </w:p>
    <w:p>
      <w:pPr>
        <w:pStyle w:val="FirstParagraph"/>
      </w:pPr>
      <w:r>
        <w:t xml:space="preserve">Despite the rich cultural environment, the profession of music-making in Australia presents significant economic and logistical challenges. Most musicians in Melbourne do not derive sufficient income solely from performing or recording. Instead, they often juggle multiple roles: teaching private lessons, working part-time jobs in hospitality or retail, and engaging in grant applications to fund their creative projects. This "hustle culture" is common among artists worldwide but feels particularly acute in a city with a high cost of living like Melbourne.</w:t>
      </w:r>
    </w:p>
    <w:p>
      <w:pPr>
        <w:pStyle w:val="BodyText"/>
      </w:pPr>
      <w:r>
        <w:t xml:space="preserve">The gig economy has further complicated the landscape. While streaming platforms have increased global accessibility to music, they have also devalued individual tracks, making it difficult for emerging artists to earn sustainable royalties. In response, many Melbourne-based musicians emphasize live performances and merchandise sales as primary revenue streams. However, even these avenues are subject to fluctuating demand and competition from countless other talented individuals vying for attention.</w:t>
      </w:r>
    </w:p>
    <w:bookmarkEnd w:id="21"/>
    <w:bookmarkStart w:id="22" w:name="creative-freedom-and-genre-diversity"/>
    <w:p>
      <w:pPr>
        <w:pStyle w:val="Heading2"/>
      </w:pPr>
      <w:r>
        <w:t xml:space="preserve">Creative Freedom and Genre Diversity</w:t>
      </w:r>
    </w:p>
    <w:p>
      <w:pPr>
        <w:pStyle w:val="FirstParagraph"/>
      </w:pPr>
      <w:r>
        <w:t xml:space="preserve">One of the most striking aspects of being a musician in Melbourne is the freedom to explore diverse genres without significant pressure toward commercialization. Unlike larger global markets that may prioritize mainstream appeal, Melbourne’s music scene celebrates experimentation and innovation. From indie rock bands testing new sounds in small venues to classical ensembles pushing boundaries with contemporary compositions, there is room for artistic growth and risk-taking.</w:t>
      </w:r>
    </w:p>
    <w:bookmarkEnd w:id="22"/>
    <w:bookmarkStart w:id="23" w:name="the-social-impact-of-music"/>
    <w:p>
      <w:pPr>
        <w:pStyle w:val="Heading2"/>
      </w:pPr>
      <w:r>
        <w:t xml:space="preserve">The Social Impact of Music</w:t>
      </w:r>
    </w:p>
    <w:p>
      <w:pPr>
        <w:pStyle w:val="FirstParagraph"/>
      </w:pPr>
      <w:r>
        <w:t xml:space="preserve">Musicians in Australia, particularly in Melbourne, play a vital role in shaping societal discourse. Through lyrics that address issues such as mental health awareness, environmental sustainability, and social justice—these artists contribute to broader conversations about identity and belonging. For instance during periods of heightened public concern over climate change or pandemic recovery efforts local musicians have organized benefit concerts aimed at raising funds for affected communities while fostering solidarity through shared experiences.</w:t>
      </w:r>
    </w:p>
    <w:bookmarkEnd w:id="23"/>
    <w:bookmarkStart w:id="24" w:name="personal-reflections-on-artistic-growth"/>
    <w:p>
      <w:pPr>
        <w:pStyle w:val="Heading2"/>
      </w:pPr>
      <w:r>
        <w:t xml:space="preserve">Personal Reflections on Artistic Growth</w:t>
      </w:r>
    </w:p>
    <w:p>
      <w:pPr>
        <w:pStyle w:val="FirstParagraph"/>
      </w:pPr>
      <w:r>
        <w:t xml:space="preserve">The journey of becoming a musician involves continuous learning both technically and emotionally. It requires resilience in the face of rejection, patience during times when creative output may stagnate, and courage to share vulnerable pieces one’s inner self through songwriting or instrumental performance. Reflecting upon my own experience as someone who admires musicianship closely though perhaps not actively participating professionally myself I observe how those who dedicate their lives to making music demonstrate extraordinary levels of discipline passion empathy which inspire others around them whether directly involved musically or not.</w:t>
      </w:r>
    </w:p>
    <w:bookmarkEnd w:id="24"/>
    <w:bookmarkStart w:id="25" w:name="conclusion"/>
    <w:p>
      <w:pPr>
        <w:pStyle w:val="Heading2"/>
      </w:pPr>
      <w:r>
        <w:t xml:space="preserve">Conclusion</w:t>
      </w:r>
    </w:p>
    <w:p>
      <w:pPr>
        <w:pStyle w:val="FirstParagraph"/>
      </w:pPr>
      <w:r>
        <w:t xml:space="preserve">In conclusion, the experience of being a musician in Australia, specifically within the thriving yet demanding context of Melbourne encapsulates both triumphs and trials. While financial instability remains a pervasive challenge faced by many artists globally it does so diminish their impact nor creativity driven by genuine love for craft rather than monetary gain alone defines true artistic integrity. As Melbourne continues evolving into one of world’s leading cultural hubs its musicians remain integral forces behind scenes ensuring that soundscapes reflect humanity’s complexities beautifully thus enriching society overall.</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Australia Melbourne</dc:title>
  <dc:creator/>
  <dc:language>en</dc:language>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