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Soul:</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Dhaka</w:t>
      </w:r>
    </w:p>
    <w:bookmarkStart w:id="20" w:name="X2ad4c647d8c6ede4203fd3110f95074b49a3233"/>
    <w:p>
      <w:pPr>
        <w:pStyle w:val="Heading1"/>
      </w:pPr>
      <w:r>
        <w:t xml:space="preserve">A Symphony of Soul: Reflections on the Musician in Dhaka</w:t>
      </w:r>
    </w:p>
    <w:p>
      <w:pPr>
        <w:pStyle w:val="FirstParagraph"/>
      </w:pPr>
      <w:r>
        <w:t xml:space="preserve">To understand the true essence of artistic expression in South Asia, one must first listen to the wind that sweeps through the chaotic yet harmonious streets of Bangladesh Dhaka. It is a city that never sleeps, where ancient history collides with modern urgency, and where every corner holds a story waiting to be sung. In this vibrant metropolis, the role of the</w:t>
      </w:r>
      <w:r>
        <w:t xml:space="preserve"> </w:t>
      </w:r>
      <w:r>
        <w:rPr>
          <w:bCs/>
          <w:b/>
        </w:rPr>
        <w:t xml:space="preserve">Musician</w:t>
      </w:r>
      <w:r>
        <w:t xml:space="preserve"> </w:t>
      </w:r>
      <w:r>
        <w:t xml:space="preserve">transcends mere entertainment; they become the guardians of memory, the healers of social fractures, and the voice of a collective soul navigating rapid urbanization. This reflection seeks to explore how music serves as both a mirror and a compass for society in</w:t>
      </w:r>
      <w:r>
        <w:t xml:space="preserve"> </w:t>
      </w:r>
      <w:r>
        <w:rPr>
          <w:bCs/>
          <w:b/>
        </w:rPr>
        <w:t xml:space="preserve">Bangladesh Dhaka</w:t>
      </w:r>
      <w:r>
        <w:t xml:space="preserve">, highlighting the profound impact these artists have on our cultural identity.</w:t>
      </w:r>
    </w:p>
    <w:p>
      <w:pPr>
        <w:pStyle w:val="BodyText"/>
      </w:pPr>
      <w:r>
        <w:t xml:space="preserve">The history of music in Bangladesh is deeply rooted in its land, language, and liberation. When we speak of the</w:t>
      </w:r>
      <w:r>
        <w:t xml:space="preserve"> </w:t>
      </w:r>
      <w:r>
        <w:rPr>
          <w:bCs/>
          <w:b/>
        </w:rPr>
        <w:t xml:space="preserve">Musician</w:t>
      </w:r>
      <w:r>
        <w:t xml:space="preserve"> </w:t>
      </w:r>
      <w:r>
        <w:t xml:space="preserve">within this context, we are not merely referring to those who perform on grand stages or record albums for digital consumption. We are speaking of the Bauls who wander with their ektaras (one-stringed instruments), singing philosophical truths about love and existence. We are speaking of the folk singers in rural villages near Dhaka who preserve oral histories through song, and we are also addressing the contemporary indie artists filling the cafes and studios of Gulshan and Banani. In</w:t>
      </w:r>
      <w:r>
        <w:t xml:space="preserve"> </w:t>
      </w:r>
      <w:r>
        <w:rPr>
          <w:bCs/>
          <w:b/>
        </w:rPr>
        <w:t xml:space="preserve">Bangladesh Dhaka</w:t>
      </w:r>
      <w:r>
        <w:t xml:space="preserve">, these disparate threads weave together to create a rich tapestry of sound that defines our national character.</w:t>
      </w:r>
    </w:p>
    <w:p>
      <w:pPr>
        <w:pStyle w:val="BodyText"/>
      </w:pPr>
      <w:r>
        <w:t xml:space="preserve">One cannot reflect on music in this region without acknowledging the pivotal role it played during the Language Movement and the War of Liberation in 1971. During those turbulent times, songs were not just melodies; they were weapons, prayers, and declarations of independence. The works of Rabindranath Tagore and Kazi Nazrul Islam are not merely literary achievements but musical anthems that still resonate in the hearts of people across</w:t>
      </w:r>
      <w:r>
        <w:t xml:space="preserve"> </w:t>
      </w:r>
      <w:r>
        <w:rPr>
          <w:bCs/>
          <w:b/>
        </w:rPr>
        <w:t xml:space="preserve">Bangladesh Dhaka</w:t>
      </w:r>
      <w:r>
        <w:t xml:space="preserve">. Today’s</w:t>
      </w:r>
      <w:r>
        <w:t xml:space="preserve"> </w:t>
      </w:r>
      <w:r>
        <w:rPr>
          <w:bCs/>
          <w:b/>
        </w:rPr>
        <w:t xml:space="preserve">Musician</w:t>
      </w:r>
      <w:r>
        <w:t xml:space="preserve"> </w:t>
      </w:r>
      <w:r>
        <w:t xml:space="preserve">stands on the shoulders of these giants, bearing a heavy yet inspiring responsibility. They must navigate a world where globalization threatens to homogenize local traditions while simultaneously embracing new genres to speak to a younger, more connected generation.</w:t>
      </w:r>
    </w:p>
    <w:p>
      <w:pPr>
        <w:pStyle w:val="BodyText"/>
      </w:pPr>
      <w:r>
        <w:t xml:space="preserve">The urban landscape of</w:t>
      </w:r>
      <w:r>
        <w:t xml:space="preserve"> </w:t>
      </w:r>
      <w:r>
        <w:rPr>
          <w:bCs/>
          <w:b/>
        </w:rPr>
        <w:t xml:space="preserve">Bangladesh Dhaka</w:t>
      </w:r>
      <w:r>
        <w:t xml:space="preserve"> </w:t>
      </w:r>
      <w:r>
        <w:t xml:space="preserve">presents unique challenges and opportunities for the modern artist. As the city expands vertically and horizontally, dealing with severe traffic congestion, pollution, and a fast-paced lifestyle, music often serves as an escape or a sanctuary. In crowded tea stalls on Shantinagar roads or in quiet corners of Ramna Park at dawn, one can hear locals singing old classics together. Here, the</w:t>
      </w:r>
      <w:r>
        <w:t xml:space="preserve"> </w:t>
      </w:r>
      <w:r>
        <w:rPr>
          <w:bCs/>
          <w:b/>
        </w:rPr>
        <w:t xml:space="preserve">Musician</w:t>
      </w:r>
      <w:r>
        <w:t xml:space="preserve"> </w:t>
      </w:r>
      <w:r>
        <w:t xml:space="preserve">acts as a social catalyst. Music breaks down barriers of class and profession, allowing a rickshaw puller to share a melodic moment with an office worker. In this sense, music is the great equalizer in</w:t>
      </w:r>
      <w:r>
        <w:t xml:space="preserve"> </w:t>
      </w:r>
      <w:r>
        <w:rPr>
          <w:bCs/>
          <w:b/>
        </w:rPr>
        <w:t xml:space="preserve">Bangladesh Dhaka</w:t>
      </w:r>
      <w:r>
        <w:t xml:space="preserve">, offering a brief respite from the relentless pressure of urban life.</w:t>
      </w:r>
    </w:p>
    <w:p>
      <w:pPr>
        <w:pStyle w:val="BodyText"/>
      </w:pPr>
      <w:r>
        <w:t xml:space="preserve">Furthermore, the digital revolution has transformed how music is created and consumed in</w:t>
      </w:r>
      <w:r>
        <w:t xml:space="preserve"> </w:t>
      </w:r>
      <w:r>
        <w:rPr>
          <w:bCs/>
          <w:b/>
        </w:rPr>
        <w:t xml:space="preserve">Bangladesh Dhaka</w:t>
      </w:r>
      <w:r>
        <w:t xml:space="preserve">. The rise of independent labels and streaming platforms has empowered young musicians to bypass traditional gatekeepers. We are witnessing a renaissance in Bangla hip-hop, rock, and electronic music. These genres allow the youth of</w:t>
      </w:r>
      <w:r>
        <w:t xml:space="preserve"> </w:t>
      </w:r>
      <w:r>
        <w:rPr>
          <w:bCs/>
          <w:b/>
        </w:rPr>
        <w:t xml:space="preserve">Bangladesh Dhaka</w:t>
      </w:r>
      <w:r>
        <w:t xml:space="preserve"> </w:t>
      </w:r>
      <w:r>
        <w:t xml:space="preserve">to express their frustrations, hopes, and dreams in their native tongue while utilizing global musical structures. This fusion is crucial for cultural preservation because it proves that local languages and narratives can be modern and relevant. The contemporary</w:t>
      </w:r>
      <w:r>
        <w:t xml:space="preserve"> </w:t>
      </w:r>
      <w:r>
        <w:rPr>
          <w:bCs/>
          <w:b/>
        </w:rPr>
        <w:t xml:space="preserve">Musician</w:t>
      </w:r>
      <w:r>
        <w:t xml:space="preserve"> </w:t>
      </w:r>
      <w:r>
        <w:t xml:space="preserve">must therefore be a hybrid figure—rooted in the soil of Bangla culture but with eyes cast toward the global horizon.</w:t>
      </w:r>
    </w:p>
    <w:p>
      <w:pPr>
        <w:pStyle w:val="BodyText"/>
      </w:pPr>
      <w:r>
        <w:t xml:space="preserve">However, this evolution is not without its struggles. The economic precarity faced by many artists in</w:t>
      </w:r>
      <w:r>
        <w:t xml:space="preserve"> </w:t>
      </w:r>
      <w:r>
        <w:rPr>
          <w:bCs/>
          <w:b/>
        </w:rPr>
        <w:t xml:space="preserve">Bangladesh Dhaka</w:t>
      </w:r>
      <w:r>
        <w:t xml:space="preserve"> </w:t>
      </w:r>
      <w:r>
        <w:t xml:space="preserve">is significant. While international streaming pays are growing, they often fail to sustain a full-time career for most local artists without commercial endorsements or corporate gigs. This financial pressure can sometimes dilute artistic integrity, pushing creators toward formulaic pop songs rather than innovative compositions. Yet, despite these hurdles, the resilience of the</w:t>
      </w:r>
      <w:r>
        <w:t xml:space="preserve"> </w:t>
      </w:r>
      <w:r>
        <w:rPr>
          <w:bCs/>
          <w:b/>
        </w:rPr>
        <w:t xml:space="preserve">Musician</w:t>
      </w:r>
      <w:r>
        <w:t xml:space="preserve"> </w:t>
      </w:r>
      <w:r>
        <w:t xml:space="preserve">in this region is commendable. The passion for art often outweighs the immediate promise of financial gain, driven by a deep-seated desire to contribute to the cultural wealth of</w:t>
      </w:r>
      <w:r>
        <w:t xml:space="preserve"> </w:t>
      </w:r>
      <w:r>
        <w:rPr>
          <w:bCs/>
          <w:b/>
        </w:rPr>
        <w:t xml:space="preserve">Bangladesh Dhaka</w:t>
      </w:r>
      <w:r>
        <w:t xml:space="preserve">.</w:t>
      </w:r>
    </w:p>
    <w:p>
      <w:pPr>
        <w:pStyle w:val="BodyText"/>
      </w:pPr>
      <w:r>
        <w:t xml:space="preserve">Socially, music also plays a critical role in addressing contemporary issues. In recent years, musicians have used their platforms to speak out on gender equality, environmental conservation along the Buriganga River, and mental health awareness. When a popular band releases a song highlighting the plight of river erosion victims or when poets set verses about political apathy to music, they mobilize public opinion in ways that speeches cannot. In</w:t>
      </w:r>
      <w:r>
        <w:t xml:space="preserve"> </w:t>
      </w:r>
      <w:r>
        <w:rPr>
          <w:bCs/>
          <w:b/>
        </w:rPr>
        <w:t xml:space="preserve">Bangladesh Dhaka</w:t>
      </w:r>
      <w:r>
        <w:t xml:space="preserve">, where civic engagement is evolving, the</w:t>
      </w:r>
      <w:r>
        <w:t xml:space="preserve"> </w:t>
      </w:r>
      <w:r>
        <w:rPr>
          <w:bCs/>
          <w:b/>
        </w:rPr>
        <w:t xml:space="preserve">Musician</w:t>
      </w:r>
      <w:r>
        <w:t xml:space="preserve"> </w:t>
      </w:r>
      <w:r>
        <w:t xml:space="preserve">serves as a conscience for society, challenging norms and encouraging critical thinking through lyrical depth and emotional resonance.</w:t>
      </w:r>
    </w:p>
    <w:p>
      <w:pPr>
        <w:pStyle w:val="BodyText"/>
      </w:pPr>
      <w:r>
        <w:t xml:space="preserve">In conclusion, the reflection on music in this document reveals that it is far more than background noise in our daily lives. The</w:t>
      </w:r>
      <w:r>
        <w:t xml:space="preserve"> </w:t>
      </w:r>
      <w:r>
        <w:rPr>
          <w:bCs/>
          <w:b/>
        </w:rPr>
        <w:t xml:space="preserve">Musician</w:t>
      </w:r>
      <w:r>
        <w:t xml:space="preserve"> </w:t>
      </w:r>
      <w:r>
        <w:t xml:space="preserve">in</w:t>
      </w:r>
      <w:r>
        <w:t xml:space="preserve"> </w:t>
      </w:r>
      <w:r>
        <w:rPr>
          <w:bCs/>
          <w:b/>
        </w:rPr>
        <w:t xml:space="preserve">Bangladesh Dhaka</w:t>
      </w:r>
      <w:r>
        <w:t xml:space="preserve"> </w:t>
      </w:r>
      <w:r>
        <w:t xml:space="preserve">is a vital institution, preserving our past while shaping our future. They bridge the gap between tradition and modernity, between the rural heartland and the urban core. As we move forward, it is imperative that society supports these artists through better infrastructure, fair compensation models, and cultural appreciation programs. Only by valuing their contribution can</w:t>
      </w:r>
      <w:r>
        <w:t xml:space="preserve"> </w:t>
      </w:r>
      <w:r>
        <w:rPr>
          <w:bCs/>
          <w:b/>
        </w:rPr>
        <w:t xml:space="preserve">Bangladesh Dhaka</w:t>
      </w:r>
      <w:r>
        <w:t xml:space="preserve"> </w:t>
      </w:r>
      <w:r>
        <w:t xml:space="preserve">ensure that its melody remains vibrant, diverse, and enduring. The music of this city is not just heard; it is felt in the pulse of the streets and the beat of our hearts. It is a testament to our resilience, our creativity, and our unyielding hope for a harmonious tomorrow.</w:t>
      </w:r>
    </w:p>
    <w:p>
      <w:pPr>
        <w:pStyle w:val="BodyText"/>
      </w:pPr>
      <w:r>
        <w:t xml:space="preserve">The journey ahead requires us to listen more closely to these voices. Whether it is through supporting local concerts, promoting digital content created by Bangla artists, or simply appreciating the folk songs of neighboring villages, every act of engagement strengthens the cultural fabric. The</w:t>
      </w:r>
      <w:r>
        <w:t xml:space="preserve"> </w:t>
      </w:r>
      <w:r>
        <w:rPr>
          <w:bCs/>
          <w:b/>
        </w:rPr>
        <w:t xml:space="preserve">Musician</w:t>
      </w:r>
      <w:r>
        <w:t xml:space="preserve"> </w:t>
      </w:r>
      <w:r>
        <w:t xml:space="preserve">provides the soundtrack to our lives in</w:t>
      </w:r>
      <w:r>
        <w:t xml:space="preserve"> </w:t>
      </w:r>
      <w:r>
        <w:rPr>
          <w:bCs/>
          <w:b/>
        </w:rPr>
        <w:t xml:space="preserve">Bangladesh Dhaka</w:t>
      </w:r>
      <w:r>
        <w:t xml:space="preserve">; it is our collective duty to ensure that this soundtrack continues to evolve, inspire, and unite us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Soul: Reflections on the Musician in Dhaka</dc:title>
  <dc:creator/>
  <dc:language>en</dc:language>
  <cp:keywords/>
  <dcterms:created xsi:type="dcterms:W3CDTF">2026-07-30T03:08:53Z</dcterms:created>
  <dcterms:modified xsi:type="dcterms:W3CDTF">2026-07-30T03:08:53Z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