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Rhythm</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8443c1f5ec853daf051e8ad55f3b00dc265ddff"/>
    <w:p>
      <w:pPr>
        <w:pStyle w:val="Heading1"/>
      </w:pPr>
      <w:r>
        <w:t xml:space="preserve">The Soul of Rhythm: A Reflection on the Musician in Brazil, São Paulo</w:t>
      </w:r>
    </w:p>
    <w:p>
      <w:pPr>
        <w:pStyle w:val="FirstParagraph"/>
      </w:pPr>
      <w:r>
        <w:t xml:space="preserve">To understand the essence of a musician is to understand that they are not merely performers, but architects of emotion and historians of culture. Nowhere is this more profound than in Brazil, specifically within the sprawling, electric heart of São Paulo. This city does not just host music; it breathes it. As I reflect on the role and impact of the musician in this unique urban landscape, one cannot help but feel that their existence is a dialogue between deep-rooted tradition and relentless modernity. In Brazil, São Paulo stands as a testament to the idea that music is a universal language, yet its dialects are as diverse and vibrant as the population itself.</w:t>
      </w:r>
    </w:p>
    <w:bookmarkStart w:id="20" w:name="the-historical-tapestry"/>
    <w:p>
      <w:pPr>
        <w:pStyle w:val="Heading2"/>
      </w:pPr>
      <w:r>
        <w:t xml:space="preserve">The Historical Tapestry</w:t>
      </w:r>
    </w:p>
    <w:p>
      <w:pPr>
        <w:pStyle w:val="FirstParagraph"/>
      </w:pPr>
      <w:r>
        <w:t xml:space="preserve">São Paulo was not always known primarily for its musical output in the global sense; it was an industrial powerhouse, a city of concrete and commerce. However, beneath that surface lay a rich cultural undercurrent. The musician here is often seen as a bridge between the rural past and the urban present. From the roots of Samba, which traveled north from Rio de Janeiro but found fertile ground in São Paulo’s diverse neighborhoods, to the indigenous rhythms that whisper through history, every note played by a musician in this city carries weight.</w:t>
      </w:r>
    </w:p>
    <w:p>
      <w:pPr>
        <w:pStyle w:val="BodyText"/>
      </w:pPr>
      <w:r>
        <w:t xml:space="preserve">The musician in Brazil is frequently a custodian of identity. In São Paulo, where millions have migrated from various regions of Brazil and the world, music serves as an anchor. It connects the second-generation immigrant to their grandparents’ homeland. Whether it is Forró echoing through small bars in Vila Madalena or Sertanejo filling the airwaves during a Sunday drive along Marginal Pinheiros, the musician provides a sense of belonging in a metropolis that can otherwise feel isolatingly vast.</w:t>
      </w:r>
    </w:p>
    <w:bookmarkEnd w:id="20"/>
    <w:bookmarkStart w:id="21" w:name="the-diversity-of-sound"/>
    <w:p>
      <w:pPr>
        <w:pStyle w:val="Heading2"/>
      </w:pPr>
      <w:r>
        <w:t xml:space="preserve">The Diversity of Sound</w:t>
      </w:r>
    </w:p>
    <w:p>
      <w:pPr>
        <w:pStyle w:val="FirstParagraph"/>
      </w:pPr>
      <w:r>
        <w:t xml:space="preserve">What makes the experience of engaging with music in São Paulo truly unique is its unparalleled diversity. This city is a melting pot where global genres intersect and evolve. The modern Brazilian musician in São Paulo is not bound by genre constraints. It is common to hear Hip Hop artists sampling traditional Baiao rhythms, or Electronic producers integrating elements of Funk Carioca into Techno beats.</w:t>
      </w:r>
    </w:p>
    <w:p>
      <w:pPr>
        <w:pStyle w:val="BodyText"/>
      </w:pPr>
      <w:r>
        <w:t xml:space="preserve">This fusion reflects the social fabric of Brazil. São Paulo’s musicians are innovators who refuse to stay within the boxes defined by international markets. Instead, they create a sound that is distinctly local yet globally resonant. For instance, the rise of independent labels and collectives in neighborhoods like Pinheiros and Mooca has empowered young artists to experiment freely. These musicians are not waiting for permission from major corporations; they are creating their own ecosystems of creativity.</w:t>
      </w:r>
    </w:p>
    <w:bookmarkEnd w:id="21"/>
    <w:bookmarkStart w:id="22" w:name="the-social-impact"/>
    <w:p>
      <w:pPr>
        <w:pStyle w:val="Heading2"/>
      </w:pPr>
      <w:r>
        <w:t xml:space="preserve">The Social Impact</w:t>
      </w:r>
    </w:p>
    <w:p>
      <w:pPr>
        <w:pStyle w:val="FirstParagraph"/>
      </w:pPr>
      <w:r>
        <w:t xml:space="preserve">Beyond entertainment, the role of the musician in Brazil, São Paulo is deeply social and often political. In a city marked by stark socioeconomic contrasts, music has long been a tool for empowerment and resistance. Community centers in favelas such as Paraisópolis or Heliópolis use music education as a means of youth development. Here, the musician is also a teacher, mentor, and guardian.</w:t>
      </w:r>
    </w:p>
    <w:p>
      <w:pPr>
        <w:pStyle w:val="BodyText"/>
      </w:pPr>
      <w:r>
        <w:t xml:space="preserve">When we speak of the musician in this context, we must acknowledge their responsibility to reflect societal truths. Lyrics often tackle issues such as inequality, police brutality, housing rights, and racial justice. The stage becomes a podium for advocacy. This is not unique to São Paulo alone across Latin America music has always been a voice for the voiceless but in Brazil’s largest city, where social tensions are high and visibility is paramount, the impact of these musical statements can spark national conversations.</w:t>
      </w:r>
    </w:p>
    <w:bookmarkEnd w:id="22"/>
    <w:bookmarkStart w:id="23" w:name="the-economic-reality-and-resilience"/>
    <w:p>
      <w:pPr>
        <w:pStyle w:val="Heading2"/>
      </w:pPr>
      <w:r>
        <w:t xml:space="preserve">The Economic Reality and Resilience</w:t>
      </w:r>
    </w:p>
    <w:p>
      <w:pPr>
        <w:pStyle w:val="FirstParagraph"/>
      </w:pPr>
      <w:r>
        <w:t xml:space="preserve">We must also reflect on the practical realities faced by musicians in São Paulo. Despite its cultural richness, economic instability remains a significant challenge. Many talented artists struggle to make a living solely through their art due to limited funding for the arts and high competition. However, this adversity has fostered a spirit of resilience and collaboration.</w:t>
      </w:r>
    </w:p>
    <w:p>
      <w:pPr>
        <w:pStyle w:val="BodyText"/>
      </w:pPr>
      <w:r>
        <w:t xml:space="preserve">The digital age has provided new avenues for these musicians to reach audiences beyond local venues. Streaming platforms allow Brazilian artists to gain international recognition without leaving their homes in São Paulo. Yet, there is still a strong emphasis on live performances, which remain the lifeblood of the local music scene. Festivals like Lollapalooza Brazil and Sesc 150 Years not only showcase global stars but provide crucial visibility for local talent.</w:t>
      </w:r>
    </w:p>
    <w:bookmarkEnd w:id="23"/>
    <w:bookmarkStart w:id="24" w:name="conclusion"/>
    <w:p>
      <w:pPr>
        <w:pStyle w:val="Heading2"/>
      </w:pPr>
      <w:r>
        <w:t xml:space="preserve">Conclusion</w:t>
      </w:r>
    </w:p>
    <w:p>
      <w:pPr>
        <w:pStyle w:val="FirstParagraph"/>
      </w:pPr>
      <w:r>
        <w:t xml:space="preserve">In conclusion, reflecting on the musician in Brazil, São Paulo reveals a complex interplay of heritage, innovation, social consciousness, and resilience. This city challenges us to reconsider what it means to be an artist in the 21st century. It is not just about technical proficiency or commercial success; it is about contributing to a collective narrative that honors the past while imagining a more inclusive future.</w:t>
      </w:r>
    </w:p>
    <w:p>
      <w:pPr>
        <w:pStyle w:val="BodyText"/>
      </w:pPr>
      <w:r>
        <w:t xml:space="preserve">The musician here acts as both mirror and lamp, reflecting societal realities while illuminating paths forward. As São Paulo continues to grow and transform, its musicians will undoubtedly remain at the forefront of cultural evolution, reminding us that rhythm is not merely sound but a vital force that binds communities together. Their work enriches our understanding of humanity and underscores the power of art to transcend boundaries.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Rhythm in Brazil, São Paulo</dc:title>
  <dc:creator/>
  <dc:language>en</dc:language>
  <cp:keywords/>
  <dcterms:created xsi:type="dcterms:W3CDTF">2026-07-29T16:22:22Z</dcterms:created>
  <dcterms:modified xsi:type="dcterms:W3CDTF">2026-07-29T16:22:22Z</dcterms:modified>
</cp:coreProperties>
</file>

<file path=docProps/custom.xml><?xml version="1.0" encoding="utf-8"?>
<Properties xmlns="http://schemas.openxmlformats.org/officeDocument/2006/custom-properties" xmlns:vt="http://schemas.openxmlformats.org/officeDocument/2006/docPropsVTypes"/>
</file>