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Montreal</w:t>
      </w:r>
    </w:p>
    <w:bookmarkStart w:id="26" w:name="Xb52774ccbf1325e369df239f6d324be293aea49"/>
    <w:p>
      <w:pPr>
        <w:pStyle w:val="Heading1"/>
      </w:pPr>
      <w:r>
        <w:t xml:space="preserve">Echoes of the St. Lawrence: A Reflection on the Musician in Montreal</w:t>
      </w:r>
    </w:p>
    <w:bookmarkStart w:id="20" w:name="Xd252ffb521621bc8760b82c2c6a7d185ae0426d"/>
    <w:p>
      <w:pPr>
        <w:pStyle w:val="Heading2"/>
      </w:pPr>
      <w:r>
        <w:t xml:space="preserve">The Intersection of Identity, Art, and Place</w:t>
      </w:r>
    </w:p>
    <w:p>
      <w:pPr>
        <w:pStyle w:val="FirstParagraph"/>
      </w:pPr>
      <w:r>
        <w:t xml:space="preserve">To understand the essence of a</w:t>
      </w:r>
      <w:r>
        <w:t xml:space="preserve"> </w:t>
      </w:r>
      <w:r>
        <w:rPr>
          <w:bCs/>
          <w:b/>
        </w:rPr>
        <w:t xml:space="preserve">Musician</w:t>
      </w:r>
      <w:r>
        <w:t xml:space="preserve">, one must look beyond merely their ability to play instruments or compose melodies. One must examine how they embody the spirit of their environment. Nowhere is this symbiotic relationship between art and geography more potent than in</w:t>
      </w:r>
      <w:r>
        <w:t xml:space="preserve"> </w:t>
      </w:r>
      <w:r>
        <w:rPr>
          <w:bCs/>
          <w:b/>
        </w:rPr>
        <w:t xml:space="preserve">Canada Montreal</w:t>
      </w:r>
      <w:r>
        <w:t xml:space="preserve">. This city, with its unique blend of French and English heritage, its historic cobblestone streets, and its modern skyline reflecting off the St. Lawrence River serves as a living instrument itself. In this reflection paper, I explore how the identity of a musician is deeply intertwined with the cultural fabric of Montreal, creating an artistic output that is distinctively local yet universally resonant.</w:t>
      </w:r>
    </w:p>
    <w:bookmarkEnd w:id="20"/>
    <w:bookmarkStart w:id="21" w:name="the-duality-of-language-and-sound"/>
    <w:p>
      <w:pPr>
        <w:pStyle w:val="Heading2"/>
      </w:pPr>
      <w:r>
        <w:t xml:space="preserve">The Duality of Language and Sound</w:t>
      </w:r>
    </w:p>
    <w:p>
      <w:pPr>
        <w:pStyle w:val="FirstParagraph"/>
      </w:pPr>
      <w:r>
        <w:t xml:space="preserve">Montreal is often described as a city where two worlds collide. It is the only major city in North America where French remains dominant in public life, yet it pulses with an anglophone energy that has produced some of the most influential rock and indie bands in history. For the</w:t>
      </w:r>
      <w:r>
        <w:t xml:space="preserve"> </w:t>
      </w:r>
      <w:r>
        <w:rPr>
          <w:bCs/>
          <w:b/>
        </w:rPr>
        <w:t xml:space="preserve">Musician</w:t>
      </w:r>
      <w:r>
        <w:t xml:space="preserve"> </w:t>
      </w:r>
      <w:r>
        <w:t xml:space="preserve">operating within this space, this duality is not just a logistical challenge but a creative catalyst.</w:t>
      </w:r>
      <w:r>
        <w:t xml:space="preserve"> </w:t>
      </w:r>
      <w:r>
        <w:t xml:space="preserve">When I reflect on musicians like k.d. lang, Arcade Fire, or The Weeknd, whose roots or significant career chapters are tied to this region, one sees the fluidity of language as an artistic tool. The</w:t>
      </w:r>
      <w:r>
        <w:t xml:space="preserve"> </w:t>
      </w:r>
      <w:r>
        <w:rPr>
          <w:bCs/>
          <w:b/>
        </w:rPr>
        <w:t xml:space="preserve">Musician</w:t>
      </w:r>
      <w:r>
        <w:t xml:space="preserve"> </w:t>
      </w:r>
      <w:r>
        <w:t xml:space="preserve">in Montreal is rarely bound by linguistic purity. Instead, they often code-switch between English and French, creating a sonic landscape that mirrors the city’s demographic reality. This bilingualism fosters a unique form of musical fusion where lyrical themes can traverse borders effortlessly. The result is a body of work that feels both intimate and expansive, speaking to the local populace while appealing to an international audience. This linguistic flexibility allows the</w:t>
      </w:r>
      <w:r>
        <w:t xml:space="preserve"> </w:t>
      </w:r>
      <w:r>
        <w:rPr>
          <w:bCs/>
          <w:b/>
        </w:rPr>
        <w:t xml:space="preserve">Musician</w:t>
      </w:r>
      <w:r>
        <w:t xml:space="preserve"> </w:t>
      </w:r>
      <w:r>
        <w:t xml:space="preserve">to navigate different cultural spheres, adapting their message without losing its core emotional truth.</w:t>
      </w:r>
    </w:p>
    <w:bookmarkEnd w:id="21"/>
    <w:bookmarkStart w:id="22" w:name="Xfceefcdf1a736c873eb74000768e8465389ac7f"/>
    <w:p>
      <w:pPr>
        <w:pStyle w:val="Heading2"/>
      </w:pPr>
      <w:r>
        <w:t xml:space="preserve">The Architecture of Sound in a Historic City</w:t>
      </w:r>
    </w:p>
    <w:p>
      <w:pPr>
        <w:pStyle w:val="FirstParagraph"/>
      </w:pPr>
      <w:r>
        <w:t xml:space="preserve">The physical environment of</w:t>
      </w:r>
      <w:r>
        <w:t xml:space="preserve"> </w:t>
      </w:r>
      <w:r>
        <w:rPr>
          <w:bCs/>
          <w:b/>
        </w:rPr>
        <w:t xml:space="preserve">Canada Montreal</w:t>
      </w:r>
      <w:r>
        <w:t xml:space="preserve"> </w:t>
      </w:r>
      <w:r>
        <w:t xml:space="preserve">profoundly influences the soundscapes produced by its artists. The city’s architecture—ranging from the Gothic Revival style of Notre-Dame Basilica to the brutalist concrete structures of Mount Royal and modern glass high-rises—creates an auditory backdrop that is both reverent and gritty.</w:t>
      </w:r>
      <w:r>
        <w:t xml:space="preserve"> </w:t>
      </w:r>
      <w:r>
        <w:t xml:space="preserve">For many</w:t>
      </w:r>
      <w:r>
        <w:t xml:space="preserve"> </w:t>
      </w:r>
      <w:r>
        <w:rPr>
          <w:bCs/>
          <w:b/>
        </w:rPr>
        <w:t xml:space="preserve">Musician</w:t>
      </w:r>
      <w:r>
        <w:t xml:space="preserve"> </w:t>
      </w:r>
      <w:r>
        <w:t xml:space="preserve">figures, the cold winters of Montreal dictate a certain introspection in their work. The long nights spent indoors have historically led to a rich tradition of indoor performance venues, from the legendary Old Customs House to the intimate cellars of Old Montreal. These spaces demand a level of intimacy and vulnerability from the performer that is difficult to replicate in larger, sterile arenas elsewhere. The sound here is often described as "warm" or "resonant," much like the way sunlight hits the stone facades during brief summer afternoons.</w:t>
      </w:r>
      <w:r>
        <w:t xml:space="preserve"> </w:t>
      </w:r>
      <w:r>
        <w:t xml:space="preserve">Moreover, the festivals that define Montreal’s calendar, such as Jazz Fest and Just for Laughs (which also embraces musical comedy), transform entire neighborhoods into stages. For the</w:t>
      </w:r>
      <w:r>
        <w:t xml:space="preserve"> </w:t>
      </w:r>
      <w:r>
        <w:rPr>
          <w:bCs/>
          <w:b/>
        </w:rPr>
        <w:t xml:space="preserve">Musician</w:t>
      </w:r>
      <w:r>
        <w:t xml:space="preserve">, this means performing in non-traditional spaces: on rooftops overlooking the skyline, in parks surrounded by diverse crowds, or in underground metro stations. This integration of performance space with public life breaks down the barrier between artist and audience, creating a communal experience that is central to Montreal’s musical identity.</w:t>
      </w:r>
    </w:p>
    <w:bookmarkEnd w:id="22"/>
    <w:bookmarkStart w:id="23" w:name="community-and-collaboration"/>
    <w:p>
      <w:pPr>
        <w:pStyle w:val="Heading2"/>
      </w:pPr>
      <w:r>
        <w:t xml:space="preserve">Community and Collaboration</w:t>
      </w:r>
    </w:p>
    <w:p>
      <w:pPr>
        <w:pStyle w:val="FirstParagraph"/>
      </w:pPr>
      <w:r>
        <w:t xml:space="preserve">Perhaps the most striking aspect of being a</w:t>
      </w:r>
      <w:r>
        <w:t xml:space="preserve"> </w:t>
      </w:r>
      <w:r>
        <w:rPr>
          <w:bCs/>
          <w:b/>
        </w:rPr>
        <w:t xml:space="preserve">Musician</w:t>
      </w:r>
      <w:r>
        <w:t xml:space="preserve"> </w:t>
      </w:r>
      <w:r>
        <w:t xml:space="preserve">in Montreal is the emphasis on community over competition. Unlike some global music hubs where artists are often pitted against one another for scarce resources, Montreal fosters a collaborative ecosystem. This is largely due to strong municipal support for the arts and a cultural value placed on collective creativity.</w:t>
      </w:r>
      <w:r>
        <w:t xml:space="preserve"> </w:t>
      </w:r>
      <w:r>
        <w:t xml:space="preserve">In this environment, the</w:t>
      </w:r>
      <w:r>
        <w:t xml:space="preserve"> </w:t>
      </w:r>
      <w:r>
        <w:rPr>
          <w:bCs/>
          <w:b/>
        </w:rPr>
        <w:t xml:space="preserve">Musician</w:t>
      </w:r>
      <w:r>
        <w:t xml:space="preserve"> </w:t>
      </w:r>
      <w:r>
        <w:t xml:space="preserve">is rarely an isolated genius working in a vacuum. Instead, they are part of a network that includes visual artists, theater performers, and writers. The concept of "jamming" is not just a musical exercise but a social ritual. Musicians frequently cross-pollinate genres; you might find jazz musicians collaborating with electronic producers or classical violinists playing alongside punk rock bands. This fluidity is encouraged by the educational institutions in</w:t>
      </w:r>
      <w:r>
        <w:t xml:space="preserve"> </w:t>
      </w:r>
      <w:r>
        <w:rPr>
          <w:bCs/>
          <w:b/>
        </w:rPr>
        <w:t xml:space="preserve">Canada Montreal</w:t>
      </w:r>
      <w:r>
        <w:t xml:space="preserve">, which often bridge traditional and contemporary practices.</w:t>
      </w:r>
      <w:r>
        <w:t xml:space="preserve"> </w:t>
      </w:r>
      <w:r>
        <w:t xml:space="preserve">This collaborative spirit means that success for a</w:t>
      </w:r>
      <w:r>
        <w:t xml:space="preserve"> </w:t>
      </w:r>
      <w:r>
        <w:rPr>
          <w:bCs/>
          <w:b/>
        </w:rPr>
        <w:t xml:space="preserve">Musician</w:t>
      </w:r>
      <w:r>
        <w:t xml:space="preserve"> </w:t>
      </w:r>
      <w:r>
        <w:t xml:space="preserve">here is often measured not just by commercial sales, but by their integration into the community’s artistic life. A musician who contributes to local initiatives, teaches workshops, or supports emerging artists gains a form of social capital that is highly valued in Montreal society.</w:t>
      </w:r>
    </w:p>
    <w:bookmarkEnd w:id="23"/>
    <w:bookmarkStart w:id="24" w:name="the-global-reach-of-local-identity"/>
    <w:p>
      <w:pPr>
        <w:pStyle w:val="Heading2"/>
      </w:pPr>
      <w:r>
        <w:t xml:space="preserve">The Global Reach of Local Identity</w:t>
      </w:r>
    </w:p>
    <w:p>
      <w:pPr>
        <w:pStyle w:val="FirstParagraph"/>
      </w:pPr>
      <w:r>
        <w:t xml:space="preserve">While the roots are firmly planted in</w:t>
      </w:r>
      <w:r>
        <w:t xml:space="preserve"> </w:t>
      </w:r>
      <w:r>
        <w:rPr>
          <w:bCs/>
          <w:b/>
        </w:rPr>
        <w:t xml:space="preserve">Canada Montreal</w:t>
      </w:r>
      <w:r>
        <w:t xml:space="preserve">, the influence of its</w:t>
      </w:r>
      <w:r>
        <w:t xml:space="preserve"> </w:t>
      </w:r>
      <w:r>
        <w:rPr>
          <w:bCs/>
          <w:b/>
        </w:rPr>
        <w:t xml:space="preserve">Musician</w:t>
      </w:r>
      <w:r>
        <w:t xml:space="preserve">s extends globally. The unique perspective offered by this city—a blend of European sophistication and North American innovation—produces music that feels fresh and distinct.</w:t>
      </w:r>
      <w:r>
        <w:t xml:space="preserve"> </w:t>
      </w:r>
      <w:r>
        <w:t xml:space="preserve">When a musician from Montreal gains international acclaim, they carry with them the subtle nuances of their hometown. They bring a certain melancholy, a specific rhythmic sensibility derived from the city’s history, and a lyrical depth born of navigating cultural dualities. This global export does not dilute their identity; rather, it amplifies it. It forces the world to recognize Montreal not just as a tourist destination for bagels and hockey, but as a powerhouse of creative innovation.</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Musician</w:t>
      </w:r>
      <w:r>
        <w:t xml:space="preserve"> </w:t>
      </w:r>
      <w:r>
        <w:t xml:space="preserve">in</w:t>
      </w:r>
      <w:r>
        <w:t xml:space="preserve"> </w:t>
      </w:r>
      <w:r>
        <w:rPr>
          <w:bCs/>
          <w:b/>
        </w:rPr>
        <w:t xml:space="preserve">Canada Montreal</w:t>
      </w:r>
      <w:r>
        <w:t xml:space="preserve"> </w:t>
      </w:r>
      <w:r>
        <w:t xml:space="preserve">reveals that their art cannot be separated from their place. The city’s language duality, architectural landscape, and collaborative community structure shape every note they play and every word they sing. The musician here is not merely an entertainer but a storyteller of the urban experience, translating the complex interplay of history and modernity into sound.</w:t>
      </w:r>
      <w:r>
        <w:t xml:space="preserve"> </w:t>
      </w:r>
      <w:r>
        <w:t xml:space="preserve">As Montreal continues to evolve in the 21st century—with debates over language preservation, gentrification, and digital transformation—the role of the</w:t>
      </w:r>
      <w:r>
        <w:t xml:space="preserve"> </w:t>
      </w:r>
      <w:r>
        <w:rPr>
          <w:bCs/>
          <w:b/>
        </w:rPr>
        <w:t xml:space="preserve">Musician</w:t>
      </w:r>
      <w:r>
        <w:t xml:space="preserve"> </w:t>
      </w:r>
      <w:r>
        <w:t xml:space="preserve">remains crucial. They act as a mirror to society, reflecting its joys and struggles back to itself. To be a musician in Montreal is to participate in an ongoing dialogue about identity, belonging, and expression. It is a privilege that requires sensitivity to the past while boldly stepping into the future. Ultimately, the music produced in this city reminds us that art is never just about aesthetics; it is about connection, resilience, and the enduring human desire to be heard amidst the echoes of our surroundings.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the Heart of Montreal</dc:title>
  <dc:creator/>
  <dc:language>en</dc:language>
  <cp:keywords/>
  <dcterms:created xsi:type="dcterms:W3CDTF">2026-07-29T14:44:52Z</dcterms:created>
  <dcterms:modified xsi:type="dcterms:W3CDTF">2026-07-29T14:44:52Z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