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of</w:t>
      </w:r>
      <w:r>
        <w:t xml:space="preserve"> </w:t>
      </w:r>
      <w:r>
        <w:t xml:space="preserve">Souls:</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India</w:t>
      </w:r>
      <w:r>
        <w:t xml:space="preserve"> </w:t>
      </w:r>
      <w:r>
        <w:t xml:space="preserve">Bangalore</w:t>
      </w:r>
    </w:p>
    <w:bookmarkStart w:id="26" w:name="a-symphony-of-souls"/>
    <w:p>
      <w:pPr>
        <w:pStyle w:val="Heading1"/>
      </w:pPr>
      <w:r>
        <w:t xml:space="preserve">A Symphony of Souls</w:t>
      </w:r>
    </w:p>
    <w:p>
      <w:pPr>
        <w:pStyle w:val="FirstParagraph"/>
      </w:pPr>
      <w:r>
        <w:t xml:space="preserve">Navigating the Cultural Tapestry of the Musician in India Bangalore</w:t>
      </w:r>
    </w:p>
    <w:p>
      <w:pPr>
        <w:pStyle w:val="BodyText"/>
      </w:pPr>
      <w:r>
        <w:t xml:space="preserve">The city of India, specifically its southern gem, Bangalore—known locally as Bengaluru—is often celebrated for its technological prowess, earning it the moniker "The Silicon Valley of India." However, to view this metropolis solely through the lens of code and silicon is to ignore the beating heart that pulses beneath its high-rise glass facades. That heart beats in rhythm with music. To understand the</w:t>
      </w:r>
      <w:r>
        <w:t xml:space="preserve"> </w:t>
      </w:r>
      <w:r>
        <w:rPr>
          <w:bCs/>
          <w:b/>
        </w:rPr>
        <w:t xml:space="preserve">Musician</w:t>
      </w:r>
      <w:r>
        <w:t xml:space="preserve"> </w:t>
      </w:r>
      <w:r>
        <w:t xml:space="preserve">in</w:t>
      </w:r>
      <w:r>
        <w:t xml:space="preserve"> </w:t>
      </w:r>
      <w:r>
        <w:rPr>
          <w:bCs/>
          <w:b/>
        </w:rPr>
        <w:t xml:space="preserve">India Bangalore</w:t>
      </w:r>
      <w:r>
        <w:t xml:space="preserve"> </w:t>
      </w:r>
      <w:r>
        <w:t xml:space="preserve">is to embark on a journey through time, where ancient ragas collide with digital beats, and where tradition does not merely survive but thrives amidst rapid modernization. This reflection paper serves as an exploration of that complex intersection, examining how the identity of a musician is shaped by the unique socio-cultural fabric of this dynamic Indian city.</w:t>
      </w:r>
    </w:p>
    <w:bookmarkStart w:id="20" w:name="the-duality-of-tradition-and-innovation"/>
    <w:p>
      <w:pPr>
        <w:pStyle w:val="Heading2"/>
      </w:pPr>
      <w:r>
        <w:t xml:space="preserve">The Duality of Tradition and Innovation</w:t>
      </w:r>
    </w:p>
    <w:p>
      <w:pPr>
        <w:pStyle w:val="FirstParagraph"/>
      </w:pPr>
      <w:r>
        <w:t xml:space="preserve">Bangalore occupies a peculiar space in the cultural geography of India. It is a city where one can walk from an ancient temple, adorned with intricate carvings that have stood for centuries, to a bustling tech park within minutes. This juxtaposition creates a unique environment for the artist. For the classical musician in</w:t>
      </w:r>
      <w:r>
        <w:t xml:space="preserve"> </w:t>
      </w:r>
      <w:r>
        <w:rPr>
          <w:bCs/>
          <w:b/>
        </w:rPr>
        <w:t xml:space="preserve">India Bangalore</w:t>
      </w:r>
      <w:r>
        <w:t xml:space="preserve">, this duality presents both challenges and opportunities. The audience is no longer limited to those who have studied Carnatic or Hindustani music for decades; there is a growing demographic of young, urban professionals who seek connection through art but approach it with contemporary sensibilities.</w:t>
      </w:r>
    </w:p>
    <w:p>
      <w:pPr>
        <w:pStyle w:val="BodyText"/>
      </w:pPr>
      <w:r>
        <w:t xml:space="preserve">In this context, the</w:t>
      </w:r>
      <w:r>
        <w:t xml:space="preserve"> </w:t>
      </w:r>
      <w:r>
        <w:rPr>
          <w:bCs/>
          <w:b/>
        </w:rPr>
        <w:t xml:space="preserve">Musician</w:t>
      </w:r>
      <w:r>
        <w:t xml:space="preserve"> </w:t>
      </w:r>
      <w:r>
        <w:t xml:space="preserve">becomes a bridge. They are expected to uphold the rigorous discipline of Indian classical traditions while simultaneously adapting their presentation to fit the fast-paced lifestyle of Bangaloreans. Concerts in venues like the NCC Auditorium or smaller jazz bars in Indiranagar reflect this blend. One might hear a flautist improvising over a synthesizer, creating sounds that are distinctly Indian yet globally accessible. This evolution is not a dilution of culture but an expansion of its reach, facilitated by the cosmopolitan nature of</w:t>
      </w:r>
      <w:r>
        <w:t xml:space="preserve"> </w:t>
      </w:r>
      <w:r>
        <w:rPr>
          <w:bCs/>
          <w:b/>
        </w:rPr>
        <w:t xml:space="preserve">India Bangalore</w:t>
      </w:r>
      <w:r>
        <w:t xml:space="preserve">.</w:t>
      </w:r>
    </w:p>
    <w:bookmarkEnd w:id="20"/>
    <w:bookmarkStart w:id="21" w:name="X6f097323aa73b9c699fa620c85d10ed57f9f711"/>
    <w:p>
      <w:pPr>
        <w:pStyle w:val="Heading2"/>
      </w:pPr>
      <w:r>
        <w:t xml:space="preserve">The Coffee House Culture and the Indie Revolution</w:t>
      </w:r>
    </w:p>
    <w:p>
      <w:pPr>
        <w:pStyle w:val="FirstParagraph"/>
      </w:pPr>
      <w:r>
        <w:t xml:space="preserve">If classical music represents the roots, then indie music represents the branches spreading wide in Bangalore. The city has a legendary coffee house culture, inherited from its colonial past and revitalized by its modern youth. Places like Cubbon Park’s nearby cafes or the vibrant lanes of Koramangala serve as incubators for songwriters and bands. Here, the</w:t>
      </w:r>
      <w:r>
        <w:t xml:space="preserve"> </w:t>
      </w:r>
      <w:r>
        <w:rPr>
          <w:bCs/>
          <w:b/>
        </w:rPr>
        <w:t xml:space="preserve">Musician</w:t>
      </w:r>
      <w:r>
        <w:t xml:space="preserve"> </w:t>
      </w:r>
      <w:r>
        <w:t xml:space="preserve">finds a community that is perhaps unlike any other in India.</w:t>
      </w:r>
    </w:p>
    <w:p>
      <w:pPr>
        <w:pStyle w:val="BodyText"/>
      </w:pPr>
      <w:r>
        <w:t xml:space="preserve">In other parts of India, music might be strictly categorized by genre or community. In Bangalore, however, the barrier is lower. A folk singer from Karnataka might share a stage with a punk rock band from Delhi and an electronica producer from Mumbai. This mingling has given rise to a distinct "Bangalore Sound," characterized by lyrical introspection and experimental instrumentation. For the musician in</w:t>
      </w:r>
      <w:r>
        <w:t xml:space="preserve"> </w:t>
      </w:r>
      <w:r>
        <w:rPr>
          <w:bCs/>
          <w:b/>
        </w:rPr>
        <w:t xml:space="preserve">India Bangalore</w:t>
      </w:r>
      <w:r>
        <w:t xml:space="preserve">, the pressure is not just to perform, but to innovate. The audience here is educated, critical, yet deeply appreciative of authenticity. They do not want mere replication; they want a narrative that resonates with their own urban experiences.</w:t>
      </w:r>
    </w:p>
    <w:bookmarkEnd w:id="21"/>
    <w:bookmarkStart w:id="22" w:name="economic-realities-and-the-gig-economy"/>
    <w:p>
      <w:pPr>
        <w:pStyle w:val="Heading2"/>
      </w:pPr>
      <w:r>
        <w:t xml:space="preserve">Economic Realities and the Gig Economy</w:t>
      </w:r>
    </w:p>
    <w:p>
      <w:pPr>
        <w:pStyle w:val="FirstParagraph"/>
      </w:pPr>
      <w:r>
        <w:t xml:space="preserve">However, this vibrant cultural scene cannot be discussed without acknowledging the economic realities faced by artists in</w:t>
      </w:r>
      <w:r>
        <w:t xml:space="preserve"> </w:t>
      </w:r>
      <w:r>
        <w:rPr>
          <w:bCs/>
          <w:b/>
        </w:rPr>
        <w:t xml:space="preserve">India Bangalore</w:t>
      </w:r>
      <w:r>
        <w:t xml:space="preserve">. While the city attracts investment, it also drives up living costs. For a struggling musician, paying rent in a metro city can be daunting. Unlike traditional gharanas or established institutions that might offer patronage, many modern musicians in Bangalore operate as freelancers. They are composers for ads, background scorers for independent films that often originate from this very city’s film circuit, and live performers at corporate events.</w:t>
      </w:r>
    </w:p>
    <w:p>
      <w:pPr>
        <w:pStyle w:val="BodyText"/>
      </w:pPr>
      <w:r>
        <w:t xml:space="preserve">This shift has changed the role of the</w:t>
      </w:r>
      <w:r>
        <w:t xml:space="preserve"> </w:t>
      </w:r>
      <w:r>
        <w:rPr>
          <w:bCs/>
          <w:b/>
        </w:rPr>
        <w:t xml:space="preserve">Musician</w:t>
      </w:r>
      <w:r>
        <w:t xml:space="preserve">. They are no longer just performers; they are entrepreneurs. The ability to market oneself on social media, network within the tech community, and collaborate across disciplines is now as important as vocal or instrumental proficiency. This pragmatic adaptation is a hallmark of being a musician in Bangalore. It reflects the broader ethos of India Bangalore: resilience, adaptability, and forward-thinking.</w:t>
      </w:r>
    </w:p>
    <w:bookmarkEnd w:id="22"/>
    <w:bookmarkStart w:id="23" w:name="festivals-as-cultural-anchors"/>
    <w:p>
      <w:pPr>
        <w:pStyle w:val="Heading2"/>
      </w:pPr>
      <w:r>
        <w:t xml:space="preserve">Festivals as Cultural Anchors</w:t>
      </w:r>
    </w:p>
    <w:p>
      <w:pPr>
        <w:pStyle w:val="FirstParagraph"/>
      </w:pPr>
      <w:r>
        <w:t xml:space="preserve">A vital aspect of supporting this ecosystem is the array of music festivals that take place in the city. Events like Namma Music Festival or concerts organized by groups like Indian Ocean (who have deep roots in the Bangalore scene) bring together disparate audiences. These festivals are more than just entertainment; they are communal celebrations that reinforce cultural identity. For the</w:t>
      </w:r>
      <w:r>
        <w:t xml:space="preserve"> </w:t>
      </w:r>
      <w:r>
        <w:rPr>
          <w:bCs/>
          <w:b/>
        </w:rPr>
        <w:t xml:space="preserve">Musician</w:t>
      </w:r>
      <w:r>
        <w:t xml:space="preserve">, these platforms provide visibility and validation.</w:t>
      </w:r>
    </w:p>
    <w:p>
      <w:pPr>
        <w:pStyle w:val="BodyText"/>
      </w:pPr>
      <w:r>
        <w:t xml:space="preserve">In</w:t>
      </w:r>
      <w:r>
        <w:t xml:space="preserve"> </w:t>
      </w:r>
      <w:r>
        <w:rPr>
          <w:bCs/>
          <w:b/>
        </w:rPr>
        <w:t xml:space="preserve">India Bangalore</w:t>
      </w:r>
      <w:r>
        <w:t xml:space="preserve">, festivals often bridge the gap between elite classical appreciation and mass pop appeal. A festival might feature a veena virtuoso in one tent and a stand-up comedian who uses music in their act in another. This diversity teaches the musician humility and versatility. It reminds them that music is not an isolated art form but a social glue that holds communities together.</w:t>
      </w:r>
    </w:p>
    <w:bookmarkEnd w:id="23"/>
    <w:bookmarkStart w:id="24" w:name="the-spiritual-dimension"/>
    <w:p>
      <w:pPr>
        <w:pStyle w:val="Heading2"/>
      </w:pPr>
      <w:r>
        <w:t xml:space="preserve">The Spiritual Dimension</w:t>
      </w:r>
    </w:p>
    <w:p>
      <w:pPr>
        <w:pStyle w:val="FirstParagraph"/>
      </w:pPr>
      <w:r>
        <w:t xml:space="preserve">We must also consider the spiritual undertone of music in India, which remains potent in Bangalore despite its secular, urban veneer. For many musicians here, music is not merely a career or a hobby; it is sadhana (spiritual practice). The discipline required to master an instrument mirrors the discipline required for meditation. In a city known for its IT parks and stress-filled corporate jobs, the musician offers an escape—a portal to inner peace.</w:t>
      </w:r>
    </w:p>
    <w:p>
      <w:pPr>
        <w:pStyle w:val="BodyText"/>
      </w:pPr>
      <w:r>
        <w:t xml:space="preserve">This spiritual dimension adds depth to the reflection on music in</w:t>
      </w:r>
      <w:r>
        <w:t xml:space="preserve"> </w:t>
      </w:r>
      <w:r>
        <w:rPr>
          <w:bCs/>
          <w:b/>
        </w:rPr>
        <w:t xml:space="preserve">India Bangalore</w:t>
      </w:r>
      <w:r>
        <w:t xml:space="preserve">. When a musician plays a bhajan or a raga at dawn, they are participating in an ancient ritual that predates the city’s existence by millennia. Yet, when they produce an electronic track late at night, they are contributing to the global digital narrative. The musician in this city embodies both continuity and change.</w:t>
      </w:r>
    </w:p>
    <w:bookmarkEnd w:id="24"/>
    <w:bookmarkStart w:id="25" w:name="conclusion"/>
    <w:p>
      <w:pPr>
        <w:pStyle w:val="Heading2"/>
      </w:pPr>
      <w:r>
        <w:t xml:space="preserve">Conclusion</w:t>
      </w:r>
    </w:p>
    <w:p>
      <w:pPr>
        <w:pStyle w:val="FirstParagraph"/>
      </w:pPr>
      <w:r>
        <w:t xml:space="preserve">To reflect on the</w:t>
      </w:r>
      <w:r>
        <w:t xml:space="preserve"> </w:t>
      </w:r>
      <w:r>
        <w:rPr>
          <w:bCs/>
          <w:b/>
        </w:rPr>
        <w:t xml:space="preserve">Musician</w:t>
      </w:r>
      <w:r>
        <w:t xml:space="preserve"> </w:t>
      </w:r>
      <w:r>
        <w:t xml:space="preserve">in</w:t>
      </w:r>
      <w:r>
        <w:t xml:space="preserve"> </w:t>
      </w:r>
      <w:r>
        <w:rPr>
          <w:bCs/>
          <w:b/>
        </w:rPr>
        <w:t xml:space="preserve">India Bangalore</w:t>
      </w:r>
      <w:r>
        <w:t xml:space="preserve"> </w:t>
      </w:r>
      <w:r>
        <w:t xml:space="preserve">is to recognize a figure of immense complexity. They are custodians of ancient traditions and pioneers of modern soundscapes. They navigate the economic pressures of a metropolitan city while seeking artistic fulfillment in a culture that values emotional expression. Bangalore provides the stage, but the musician provides the soul.</w:t>
      </w:r>
    </w:p>
    <w:p>
      <w:pPr>
        <w:pStyle w:val="BodyText"/>
      </w:pPr>
      <w:r>
        <w:t xml:space="preserve">As this city continues to grow, expanding its infrastructure and attracting talent from across the globe, its musical identity will continue to evolve. However, core elements will remain: a deep respect for heritage and an insatiable curiosity for innovation. The musician in India Bangalore is not just creating music; they are curating a cultural experience that defines what it means to be modern Indian today. Their journey mirrors the city’s own: rooted in history, yet endlessly reaching toward the future.</w:t>
      </w:r>
    </w:p>
    <w:p>
      <w:pPr>
        <w:pStyle w:val="BlockText"/>
      </w:pPr>
      <w:r>
        <w:t xml:space="preserve">"In the silence between notes, one finds the truth of Bangalore; in the melody played by its musicians, one hears its heartbeat."</w:t>
      </w:r>
    </w:p>
    <w:p>
      <w:pPr>
        <w:pStyle w:val="FirstParagraph"/>
      </w:pPr>
      <w:r>
        <w:rPr>
          <w:iCs/>
          <w:i/>
        </w:rPr>
        <w:t xml:space="preserve">This document reflects on the cultural and professional dynamics of artists within the specific context of 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of Souls: A Reflection on the Musician in India Bangalore</dc:title>
  <dc:creator/>
  <dc:language>en</dc:language>
  <cp:keywords/>
  <dcterms:created xsi:type="dcterms:W3CDTF">2026-07-29T12:27:11Z</dcterms:created>
  <dcterms:modified xsi:type="dcterms:W3CDTF">2026-07-29T12:27:11Z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