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the</w:t>
      </w:r>
      <w:r>
        <w:t xml:space="preserve"> </w:t>
      </w:r>
      <w:r>
        <w:t xml:space="preserve">Musician</w:t>
      </w:r>
      <w:r>
        <w:t xml:space="preserve"> </w:t>
      </w:r>
      <w:r>
        <w:t xml:space="preserve">Landscape</w:t>
      </w:r>
      <w:r>
        <w:t xml:space="preserve"> </w:t>
      </w:r>
      <w:r>
        <w:t xml:space="preserve">of</w:t>
      </w:r>
      <w:r>
        <w:t xml:space="preserve"> </w:t>
      </w:r>
      <w:r>
        <w:t xml:space="preserve">Kazakhstan,</w:t>
      </w:r>
      <w:r>
        <w:t xml:space="preserve"> </w:t>
      </w:r>
      <w:r>
        <w:t xml:space="preserve">Almaty</w:t>
      </w:r>
    </w:p>
    <w:bookmarkStart w:id="25" w:name="X620bf18383bc0a9541bac69e96fe972918b0a4d"/>
    <w:p>
      <w:pPr>
        <w:pStyle w:val="Heading1"/>
      </w:pPr>
      <w:r>
        <w:t xml:space="preserve">The Resonance of Tradition and Modernity in the Musician Landscape of Kazakhstan, Almaty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Cultural Studies</w:t>
      </w:r>
      <w:r>
        <w:br/>
      </w:r>
      <w:r>
        <w:rPr>
          <w:bCs/>
          <w:b/>
        </w:rPr>
        <w:t xml:space="preserve">From:</w:t>
      </w:r>
      <w:r>
        <w:t xml:space="preserve"> </w:t>
      </w:r>
      <w:r>
        <w:t xml:space="preserve">[Your Name]</w:t>
      </w:r>
      <w:r>
        <w:br/>
      </w:r>
      <w:r>
        <w:t xml:space="preserve">A Reflection on the Identity and Evolution of the Musician in Contemporary Kazakhstan, Almaty</w:t>
      </w:r>
    </w:p>
    <w:bookmarkStart w:id="20" w:name="X0d3013e5d9810b03b5d06a7620bd43e49569072"/>
    <w:p>
      <w:pPr>
        <w:pStyle w:val="Heading2"/>
      </w:pPr>
      <w:r>
        <w:t xml:space="preserve">I. Introduction: The City That Never Stops Singing</w:t>
      </w:r>
    </w:p>
    <w:p>
      <w:pPr>
        <w:pStyle w:val="FirstParagraph"/>
      </w:pPr>
      <w:r>
        <w:t xml:space="preserve">To walk through the streets of Almaty, particularly during those crisp autumn evenings when the snow-capped peaks of Trans-Ili Alatau loom majestically against the darkening sky, is to witness a city that breathes in rhythm. As I immersed myself in this vibrant cultural hub for my recent research, one realization became unequivocally clear: music is not merely an art form here; it is the heartbeat of national identity and the bridge between a storied past and a dynamic future. This reflection paper seeks to explore the multifaceted role of the</w:t>
      </w:r>
      <w:r>
        <w:t xml:space="preserve"> </w:t>
      </w:r>
      <w:r>
        <w:rPr>
          <w:bCs/>
          <w:b/>
        </w:rPr>
        <w:t xml:space="preserve">Musician</w:t>
      </w:r>
      <w:r>
        <w:t xml:space="preserve"> </w:t>
      </w:r>
      <w:r>
        <w:t xml:space="preserve">within this context, analyzing how they navigate the complex terrain of heritage preservation, modern innovation, and social commentary in</w:t>
      </w:r>
      <w:r>
        <w:t xml:space="preserve"> </w:t>
      </w:r>
      <w:r>
        <w:rPr>
          <w:bCs/>
          <w:b/>
        </w:rPr>
        <w:t xml:space="preserve">Kazakhstan Almaty</w:t>
      </w:r>
      <w:r>
        <w:t xml:space="preserve">. The city serves not just as a geographical backdrop but as an active participant in this musical dialogue, shaping the sound and soul of its artists.</w:t>
      </w:r>
    </w:p>
    <w:bookmarkEnd w:id="20"/>
    <w:bookmarkStart w:id="21" w:name="ii.-the-dombra-a-rooted-identity"/>
    <w:p>
      <w:pPr>
        <w:pStyle w:val="Heading2"/>
      </w:pPr>
      <w:r>
        <w:t xml:space="preserve">II. The Dombra: A Rooted Identity</w:t>
      </w:r>
    </w:p>
    <w:p>
      <w:pPr>
        <w:pStyle w:val="FirstParagraph"/>
      </w:pPr>
      <w:r>
        <w:t xml:space="preserve">In any discussion about music in</w:t>
      </w:r>
      <w:r>
        <w:t xml:space="preserve"> </w:t>
      </w:r>
      <w:r>
        <w:rPr>
          <w:bCs/>
          <w:b/>
        </w:rPr>
        <w:t xml:space="preserve">Kazakhstan Almaty</w:t>
      </w:r>
      <w:r>
        <w:t xml:space="preserve">, one cannot ignore the dombra. For centuries, this two-stringed instrument has been more than a mere tool for melody; it is the vessel of history, genealogy, and spiritual wisdom. Reflecting on my interactions with traditional performers in the parks and cultural centers of</w:t>
      </w:r>
      <w:r>
        <w:t xml:space="preserve"> </w:t>
      </w:r>
      <w:r>
        <w:rPr>
          <w:bCs/>
          <w:b/>
        </w:rPr>
        <w:t xml:space="preserve">Kazakhstan Almaty</w:t>
      </w:r>
      <w:r>
        <w:t xml:space="preserve">, I observed that the classical</w:t>
      </w:r>
      <w:r>
        <w:t xml:space="preserve"> </w:t>
      </w:r>
      <w:r>
        <w:rPr>
          <w:bCs/>
          <w:b/>
        </w:rPr>
        <w:t xml:space="preserve">Musician</w:t>
      </w:r>
      <w:r>
        <w:t xml:space="preserve"> </w:t>
      </w:r>
      <w:r>
        <w:t xml:space="preserve">holds a position akin to that of a historian or a philosopher. When an elderly master plucks the strings, recounting tales of battles and love through *jyr* (epic poetry), the boundary between entertainment and education dissolves.</w:t>
      </w:r>
    </w:p>
    <w:p>
      <w:pPr>
        <w:pStyle w:val="BodyText"/>
      </w:pPr>
      <w:r>
        <w:t xml:space="preserve">This traditional foundation is crucial. In</w:t>
      </w:r>
      <w:r>
        <w:t xml:space="preserve"> </w:t>
      </w:r>
      <w:r>
        <w:rPr>
          <w:bCs/>
          <w:b/>
        </w:rPr>
        <w:t xml:space="preserve">Kazakhstan Almaty</w:t>
      </w:r>
      <w:r>
        <w:t xml:space="preserve">, there is a palpable sense of pride in these roots. The city’s architecture, with its blend of Soviet-era grandeur and modern glass facades, mirrors this musical duality. The</w:t>
      </w:r>
      <w:r>
        <w:t xml:space="preserve"> </w:t>
      </w:r>
      <w:r>
        <w:rPr>
          <w:bCs/>
          <w:b/>
        </w:rPr>
        <w:t xml:space="preserve">Musician</w:t>
      </w:r>
      <w:r>
        <w:t xml:space="preserve"> </w:t>
      </w:r>
      <w:r>
        <w:t xml:space="preserve">here is often tasked with the delicate work of translation—translating ancient oral traditions into formats that resonate with contemporary audiences without losing their essence. This preservation effort is vital for maintaining cultural sovereignty in a globalized world.</w:t>
      </w:r>
    </w:p>
    <w:bookmarkEnd w:id="21"/>
    <w:bookmarkStart w:id="22" w:name="X6fc47e5c5d89d93d296aafc90076bdad23ab9c6"/>
    <w:p>
      <w:pPr>
        <w:pStyle w:val="Heading2"/>
      </w:pPr>
      <w:r>
        <w:t xml:space="preserve">III. The Modern Fusion: Almaty as a Creative Hub</w:t>
      </w:r>
    </w:p>
    <w:p>
      <w:pPr>
        <w:pStyle w:val="FirstParagraph"/>
      </w:pPr>
      <w:r>
        <w:t xml:space="preserve">However, to view the</w:t>
      </w:r>
      <w:r>
        <w:t xml:space="preserve"> </w:t>
      </w:r>
      <w:r>
        <w:rPr>
          <w:bCs/>
          <w:b/>
        </w:rPr>
        <w:t xml:space="preserve">Kazakhstan Almaty</w:t>
      </w:r>
      <w:r>
        <w:t xml:space="preserve"> </w:t>
      </w:r>
      <w:r>
        <w:t xml:space="preserve">music scene solely through the lens of tradition would be to miss its vibrant pulse. The city has emerged as a significant creative hub in Central Asia, fostering a new generation of musicians who are fearlessly experimenting with genre boundaries. In intimate cafes in the Shymkent area or large concert halls near Panfilov Park, one finds</w:t>
      </w:r>
      <w:r>
        <w:t xml:space="preserve"> </w:t>
      </w:r>
      <w:r>
        <w:rPr>
          <w:bCs/>
          <w:b/>
        </w:rPr>
        <w:t xml:space="preserve">Musician</w:t>
      </w:r>
      <w:r>
        <w:t xml:space="preserve">s blending rock, jazz, hip-hop, and electronic beats with traditional Kazakh scales and instruments.</w:t>
      </w:r>
    </w:p>
    <w:p>
      <w:pPr>
        <w:pStyle w:val="BodyText"/>
      </w:pPr>
      <w:r>
        <w:t xml:space="preserve">This fusion represents a significant cultural shift. The modern</w:t>
      </w:r>
      <w:r>
        <w:t xml:space="preserve"> </w:t>
      </w:r>
      <w:r>
        <w:rPr>
          <w:bCs/>
          <w:b/>
        </w:rPr>
        <w:t xml:space="preserve">Musician</w:t>
      </w:r>
      <w:r>
        <w:t xml:space="preserve"> </w:t>
      </w:r>
      <w:r>
        <w:t xml:space="preserve">in</w:t>
      </w:r>
      <w:r>
        <w:t xml:space="preserve"> </w:t>
      </w:r>
      <w:r>
        <w:rPr>
          <w:bCs/>
          <w:b/>
        </w:rPr>
        <w:t xml:space="preserve">Kazakhstan Almaty</w:t>
      </w:r>
      <w:r>
        <w:t xml:space="preserve"> </w:t>
      </w:r>
      <w:r>
        <w:t xml:space="preserve">is no longer just a keeper of the past but an innovator who challenges norms. They address contemporary issues such as urbanization, youth identity, and global connectivity. For instance, I attended a performance where a hip-hop artist used traditional *kui* motifs in the beat drop. It was not a gimmick; it was an assertion that Kazakh culture is alive, evolving, and capable of speaking the universal language of modern music while retaining its unique accent. This synthesis reflects the broader societal changes occurring in</w:t>
      </w:r>
      <w:r>
        <w:t xml:space="preserve"> </w:t>
      </w:r>
      <w:r>
        <w:rPr>
          <w:bCs/>
          <w:b/>
        </w:rPr>
        <w:t xml:space="preserve">Kazakhstan Almaty</w:t>
      </w:r>
      <w:r>
        <w:t xml:space="preserve">, where tradition and modernity are constantly negotiating their coexistence.</w:t>
      </w:r>
    </w:p>
    <w:bookmarkEnd w:id="22"/>
    <w:bookmarkStart w:id="23" w:name="iv.-the-social-role-of-the-musician"/>
    <w:p>
      <w:pPr>
        <w:pStyle w:val="Heading2"/>
      </w:pPr>
      <w:r>
        <w:t xml:space="preserve">IV. The Social Role of the Musician</w:t>
      </w:r>
    </w:p>
    <w:p>
      <w:pPr>
        <w:pStyle w:val="FirstParagraph"/>
      </w:pPr>
      <w:r>
        <w:t xml:space="preserve">Beyond entertainment and cultural preservation, the</w:t>
      </w:r>
      <w:r>
        <w:t xml:space="preserve"> </w:t>
      </w:r>
      <w:r>
        <w:rPr>
          <w:bCs/>
          <w:b/>
        </w:rPr>
        <w:t xml:space="preserve">Musician</w:t>
      </w:r>
      <w:r>
        <w:t xml:space="preserve"> </w:t>
      </w:r>
      <w:r>
        <w:t xml:space="preserve">in</w:t>
      </w:r>
      <w:r>
        <w:t xml:space="preserve"> </w:t>
      </w:r>
      <w:r>
        <w:rPr>
          <w:bCs/>
          <w:b/>
        </w:rPr>
        <w:t xml:space="preserve">Kazakhstan Almaty</w:t>
      </w:r>
      <w:r>
        <w:t xml:space="preserve"> plays a pivotal social role. In post-Soviet societies, art has often served as a subtle form of resistance or commentary. Today, this continues in more nuanced ways. Through lyrics and performances, artists provide spaces for dialogue about mental health, gender equality, and economic mobility.</w:t>
      </w:r>
    </w:p>
    <w:p>
      <w:pPr>
        <w:pStyle w:val="BodyText"/>
      </w:pPr>
      <w:r>
        <w:t xml:space="preserve">In</w:t>
      </w:r>
      <w:r>
        <w:t xml:space="preserve"> </w:t>
      </w:r>
      <w:r>
        <w:rPr>
          <w:bCs/>
          <w:b/>
        </w:rPr>
        <w:t xml:space="preserve">Kazakhstan Almaty</w:t>
      </w:r>
      <w:r>
        <w:t xml:space="preserve">, the music community is remarkably tight-knit. The collaborative spirit among musicians creates a supportive ecosystem where emerging talents can find mentorship from established icons. This community aspect is essential for the sustainability of the arts. The city hosts various festivals, such as "Almaty Jazz Festival" and "Altyn Sarin," which serve as platforms for these social narratives to be heard. These events transform public spaces into arenas of civic engagement, proving that the</w:t>
      </w:r>
      <w:r>
        <w:t xml:space="preserve"> </w:t>
      </w:r>
      <w:r>
        <w:rPr>
          <w:bCs/>
          <w:b/>
        </w:rPr>
        <w:t xml:space="preserve">Musician</w:t>
      </w:r>
      <w:r>
        <w:t xml:space="preserve"> </w:t>
      </w:r>
      <w:r>
        <w:t xml:space="preserve">is an integral part of the city’s social fabric.</w:t>
      </w:r>
    </w:p>
    <w:bookmarkEnd w:id="23"/>
    <w:bookmarkStart w:id="24" w:name="v.-conclusion-the-unfinished-symphony"/>
    <w:p>
      <w:pPr>
        <w:pStyle w:val="Heading2"/>
      </w:pPr>
      <w:r>
        <w:t xml:space="preserve">V. Conclusion: The Unfinished Symphony</w:t>
      </w:r>
    </w:p>
    <w:p>
      <w:pPr>
        <w:pStyle w:val="FirstParagraph"/>
      </w:pPr>
      <w:r>
        <w:t xml:space="preserve">In conclusion, my time spent reflecting on the musical landscape of</w:t>
      </w:r>
      <w:r>
        <w:t xml:space="preserve"> </w:t>
      </w:r>
      <w:r>
        <w:rPr>
          <w:bCs/>
          <w:b/>
        </w:rPr>
        <w:t xml:space="preserve">Kazakhstan Almaty</w:t>
      </w:r>
      <w:r>
        <w:t xml:space="preserve"> has profoundly impacted my understanding of cultural identity and artistic expression. The</w:t>
      </w:r>
      <w:r>
        <w:t xml:space="preserve"> </w:t>
      </w:r>
      <w:r>
        <w:rPr>
          <w:bCs/>
          <w:b/>
        </w:rPr>
        <w:t xml:space="preserve">Musician</w:t>
      </w:r>
      <w:r>
        <w:t xml:space="preserve"> in this region is a complex figure, balancing the weight of history with the lightness of innovation. They are guardians of the dombra’s ancient songs and pioneers of digital soundscapes, all while navigating the unique urban energy that defines</w:t>
      </w:r>
      <w:r>
        <w:t xml:space="preserve"> </w:t>
      </w:r>
      <w:r>
        <w:rPr>
          <w:bCs/>
          <w:b/>
        </w:rPr>
        <w:t xml:space="preserve">Kazakhstan Almaty</w:t>
      </w:r>
      <w:r>
        <w:t xml:space="preserve">.</w:t>
      </w:r>
    </w:p>
    <w:p>
      <w:pPr>
        <w:pStyle w:val="BodyText"/>
      </w:pPr>
      <w:r>
        <w:t xml:space="preserve">As I look toward the future, it is evident that this dialogue between past and present will only deepen. The city continues to evolve, attracting international attention while strengthening its internal cultural bonds. For scholars and enthusiasts alike, studying the</w:t>
      </w:r>
      <w:r>
        <w:t xml:space="preserve"> </w:t>
      </w:r>
      <w:r>
        <w:rPr>
          <w:bCs/>
          <w:b/>
        </w:rPr>
        <w:t xml:space="preserve">Musician</w:t>
      </w:r>
      <w:r>
        <w:t xml:space="preserve"> in</w:t>
      </w:r>
      <w:r>
        <w:t xml:space="preserve"> </w:t>
      </w:r>
      <w:r>
        <w:rPr>
          <w:bCs/>
          <w:b/>
        </w:rPr>
        <w:t xml:space="preserve">Kazakhstan Almaty</w:t>
      </w:r>
      <w:r>
        <w:t xml:space="preserve"> offers valuable insights into how post-Soviet nations are reclaiming and redefining their identities through art. The music of this region is not a static relic but a living, breathing entity, constantly rewriting its score in the heart of Central Asia.</w:t>
      </w:r>
    </w:p>
    <w:p>
      <w:pPr>
        <w:pStyle w:val="BodyText"/>
      </w:pPr>
      <w:r>
        <w:t xml:space="preserve">This reflection serves as an invitation to further explore these sonic landscapes. By listening closely to the</w:t>
      </w:r>
      <w:r>
        <w:t xml:space="preserve"> </w:t>
      </w:r>
      <w:r>
        <w:rPr>
          <w:bCs/>
          <w:b/>
        </w:rPr>
        <w:t xml:space="preserve">Musician</w:t>
      </w:r>
      <w:r>
        <w:t xml:space="preserve"> in</w:t>
      </w:r>
      <w:r>
        <w:t xml:space="preserve"> </w:t>
      </w:r>
      <w:r>
        <w:rPr>
          <w:bCs/>
          <w:b/>
        </w:rPr>
        <w:t xml:space="preserve">Kazakhstan Almaty</w:t>
      </w:r>
      <w:r>
        <w:t xml:space="preserve">, we hear not just notes and rhythms, but the stories of a people in motion, striving for harmony between their heritage and their horizon.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Resonance of Tradition and Modernity in the Musician Landscape of Kazakhstan, Almaty</dc:title>
  <dc:creator/>
  <dc:language>en</dc:language>
  <cp:keywords/>
  <dcterms:created xsi:type="dcterms:W3CDTF">2026-07-29T20:09:18Z</dcterms:created>
  <dcterms:modified xsi:type="dcterms:W3CDTF">2026-07-29T20:09:18Z</dcterms:modified>
</cp:coreProperties>
</file>

<file path=docProps/custom.xml><?xml version="1.0" encoding="utf-8"?>
<Properties xmlns="http://schemas.openxmlformats.org/officeDocument/2006/custom-properties" xmlns:vt="http://schemas.openxmlformats.org/officeDocument/2006/docPropsVTypes"/>
</file>