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Rhythm</w:t>
      </w:r>
      <w:r>
        <w:t xml:space="preserve"> </w:t>
      </w:r>
      <w:r>
        <w:t xml:space="preserve">of</w:t>
      </w:r>
      <w:r>
        <w:t xml:space="preserve"> </w:t>
      </w:r>
      <w:r>
        <w:t xml:space="preserve">Resilience</w:t>
      </w:r>
      <w:r>
        <w:t xml:space="preserve"> </w:t>
      </w:r>
      <w:r>
        <w:t xml:space="preserve">–</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Kenya</w:t>
      </w:r>
      <w:r>
        <w:t xml:space="preserve"> </w:t>
      </w:r>
      <w:r>
        <w:t xml:space="preserve">Nairobi</w:t>
      </w:r>
    </w:p>
    <w:bookmarkStart w:id="25" w:name="X3c5c4f7b94784ab1a87fb118c911c67b56c8956"/>
    <w:p>
      <w:pPr>
        <w:pStyle w:val="Heading1"/>
      </w:pPr>
      <w:r>
        <w:t xml:space="preserve">The Rhythm of Resilience:</w:t>
      </w:r>
      <w:r>
        <w:br/>
      </w:r>
      <w:r>
        <w:t xml:space="preserve">A Reflection Paper on Being a Musician in Kenya Nairobi</w:t>
      </w:r>
    </w:p>
    <w:p>
      <w:pPr>
        <w:pStyle w:val="FirstParagraph"/>
      </w:pPr>
      <w:r>
        <w:rPr>
          <w:bCs/>
          <w:b/>
        </w:rPr>
        <w:t xml:space="preserve">Date:</w:t>
      </w:r>
      <w:r>
        <w:t xml:space="preserve"> </w:t>
      </w:r>
      <w:r>
        <w:t xml:space="preserve">October 24, 2023</w:t>
      </w:r>
      <w:r>
        <w:br/>
      </w:r>
      <w:r>
        <w:rPr>
          <w:bCs/>
          <w:b/>
        </w:rPr>
        <w:t xml:space="preserve">Title:</w:t>
      </w:r>
      <w:r>
        <w:t xml:space="preserve">The Intersection of Tradition and Modernity: A Personal Reflection on the Musical Landscape of Kenya Nairobi</w:t>
      </w:r>
    </w:p>
    <w:bookmarkStart w:id="20" w:name="i.-introduction-the-pulse-of-the-capital"/>
    <w:p>
      <w:pPr>
        <w:pStyle w:val="Heading2"/>
      </w:pPr>
      <w:r>
        <w:t xml:space="preserve">I. Introduction: The Pulse of the Capital</w:t>
      </w:r>
    </w:p>
    <w:p>
      <w:pPr>
        <w:pStyle w:val="FirstParagraph"/>
      </w:pPr>
      <w:r>
        <w:t xml:space="preserve">To be a</w:t>
      </w:r>
      <w:r>
        <w:t xml:space="preserve"> </w:t>
      </w:r>
      <w:r>
        <w:rPr>
          <w:iCs/>
          <w:i/>
        </w:rPr>
        <w:t xml:space="preserve">Musician</w:t>
      </w:r>
      <w:r>
        <w:t xml:space="preserve"> </w:t>
      </w:r>
      <w:r>
        <w:t xml:space="preserve">in</w:t>
      </w:r>
      <w:r>
        <w:t xml:space="preserve"> </w:t>
      </w:r>
      <w:r>
        <w:rPr>
          <w:iCs/>
          <w:i/>
        </w:rPr>
        <w:t xml:space="preserve">Kenya Nairobi</w:t>
      </w:r>
      <w:r>
        <w:t xml:space="preserve">Reflection Paper seeks to explore my personal journey and observations regarding the role, challenges, and transformative power of music within this dynamic metropolis. Nairobi is not merely a backdrop for artistic expression; it is an active participant in the creation of sound, shaping the narrative of every song performed within its borders. As I reflect on my time here, I am struck by how deeply intertwined my identity as an artist is with the socio-economic and cultural fabric of</w:t>
      </w:r>
      <w:r>
        <w:t xml:space="preserve"> </w:t>
      </w:r>
      <w:r>
        <w:rPr>
          <w:iCs/>
          <w:i/>
        </w:rPr>
        <w:t xml:space="preserve">Kenya Nairobi</w:t>
      </w:r>
      <w:r>
        <w:t xml:space="preserve">.</w:t>
      </w:r>
    </w:p>
    <w:bookmarkEnd w:id="20"/>
    <w:bookmarkStart w:id="21" w:name="Xb3c6b8a504f7d44b1d3f84eb3624df372ff39b5"/>
    <w:p>
      <w:pPr>
        <w:pStyle w:val="Heading2"/>
      </w:pPr>
      <w:r>
        <w:t xml:space="preserve">II. The Canvas of Sound: Cultural Synthesis</w:t>
      </w:r>
    </w:p>
    <w:p>
      <w:pPr>
        <w:pStyle w:val="FirstParagraph"/>
      </w:pPr>
      <w:r>
        <w:t xml:space="preserve">The primary characteristic of the musical landscape in</w:t>
      </w:r>
      <w:r>
        <w:t xml:space="preserve"> </w:t>
      </w:r>
      <w:r>
        <w:rPr>
          <w:iCs/>
          <w:i/>
        </w:rPr>
        <w:t xml:space="preserve">Kenya Nairobi</w:t>
      </w:r>
      <w:r>
        <w:t xml:space="preserve">Musician, one is bombarded with a sonic diversity that is unmatched in many other parts of the world. From the traditional Luo melodies echoing from Western Kenya to the Swahili taarab rhythms of the coast, and finally to the hip-hop and R&amp;B influences imported via digital media, Nairobi serves as a melting pot. In my experience, this synthesis is both a blessing and a burden. It provides an endless well of inspiration but also creates pressure to innovate constantly.</w:t>
      </w:r>
    </w:p>
    <w:p>
      <w:pPr>
        <w:pStyle w:val="BodyText"/>
      </w:pPr>
      <w:r>
        <w:t xml:space="preserve">I have found that the most resonant music created in</w:t>
      </w:r>
      <w:r>
        <w:t xml:space="preserve"> </w:t>
      </w:r>
      <w:r>
        <w:rPr>
          <w:iCs/>
          <w:i/>
        </w:rPr>
        <w:t xml:space="preserve">Kenya Nairobi</w:t>
      </w:r>
      <w:r>
        <w:t xml:space="preserve"> </w:t>
      </w:r>
      <w:r>
        <w:t xml:space="preserve">does not choose between tradition and modernity; it bridges them. When I write lyrics in Sheng, the vibrant street slang of</w:t>
      </w:r>
      <w:r>
        <w:t xml:space="preserve"> </w:t>
      </w:r>
      <w:r>
        <w:rPr>
          <w:iCs/>
          <w:i/>
        </w:rPr>
        <w:t xml:space="preserve">Nairobi</w:t>
      </w:r>
      <w:r>
        <w:t xml:space="preserve">, I am tapping into a linguistic innovation that reflects the resilience and humor of the youth. This language is unique to this specific locale, making our music impossible to replicate elsewhere. For any</w:t>
      </w:r>
      <w:r>
        <w:t xml:space="preserve"> </w:t>
      </w:r>
      <w:r>
        <w:rPr>
          <w:bCs/>
          <w:b/>
        </w:rPr>
        <w:t xml:space="preserve">Musician</w:t>
      </w:r>
      <w:r>
        <w:t xml:space="preserve"> </w:t>
      </w:r>
      <w:r>
        <w:t xml:space="preserve">aiming for authenticity, understanding Sheng is not optional; it is essential. It grounds the music in reality, connecting high art with street culture.</w:t>
      </w:r>
    </w:p>
    <w:bookmarkEnd w:id="21"/>
    <w:bookmarkStart w:id="22" w:name="Xdb6610ff5392d2825554344ffbf498a650b5cfa"/>
    <w:p>
      <w:pPr>
        <w:pStyle w:val="Heading2"/>
      </w:pPr>
      <w:r>
        <w:t xml:space="preserve">III. The Economic Realities: Navigating the Industry</w:t>
      </w:r>
    </w:p>
    <w:p>
      <w:pPr>
        <w:pStyle w:val="FirstParagraph"/>
      </w:pPr>
      <w:r>
        <w:t xml:space="preserve">The journey of a</w:t>
      </w:r>
      <w:r>
        <w:t xml:space="preserve"> </w:t>
      </w:r>
      <w:r>
        <w:rPr>
          <w:bCs/>
          <w:b/>
        </w:rPr>
        <w:t xml:space="preserve">Musician</w:t>
      </w:r>
      <w:r>
        <w:t xml:space="preserve"> </w:t>
      </w:r>
      <w:r>
        <w:t xml:space="preserve">in</w:t>
      </w:r>
      <w:r>
        <w:t xml:space="preserve"> </w:t>
      </w:r>
      <w:r>
        <w:rPr>
          <w:iCs/>
          <w:i/>
        </w:rPr>
        <w:t xml:space="preserve">Nairobi</w:t>
      </w:r>
      <w:r>
        <w:t xml:space="preserve">Nairobi</w:t>
      </w:r>
    </w:p>
    <w:p>
      <w:pPr>
        <w:pStyle w:val="BodyText"/>
      </w:pPr>
      <w:r>
        <w:t xml:space="preserve">In many ways, the hustle of being a</w:t>
      </w:r>
      <w:r>
        <w:t xml:space="preserve"> </w:t>
      </w:r>
      <w:r>
        <w:rPr>
          <w:bCs/>
          <w:b/>
        </w:rPr>
        <w:t xml:space="preserve">Musician</w:t>
      </w:r>
      <w:r>
        <w:t xml:space="preserve"> </w:t>
      </w:r>
      <w:r>
        <w:t xml:space="preserve">in</w:t>
      </w:r>
      <w:r>
        <w:t xml:space="preserve"> </w:t>
      </w:r>
      <w:r>
        <w:rPr>
          <w:iCs/>
          <w:i/>
        </w:rPr>
        <w:t xml:space="preserve">Nairobi</w:t>
      </w:r>
      <w:r>
        <w:t xml:space="preserve">Kenya Nairobi create holistic brand experiences that can sustain a career where album sales alone may not.</w:t>
      </w:r>
    </w:p>
    <w:p>
      <w:pPr>
        <w:pStyle w:val="BodyText"/>
      </w:pPr>
      <w:r>
        <w:t xml:space="preserve">However, the infrastructure gaps cannot be ignored. Power outages affecting recording studios or high data costs for digital distribution are daily realities. These challenges force creativity to flourish in unexpected ways. For instance, the reliance on mobile money systems like M-Pesa has revolutionized how tips and payments are handled during live shows in</w:t>
      </w:r>
      <w:r>
        <w:t xml:space="preserve"> </w:t>
      </w:r>
      <w:r>
        <w:rPr>
          <w:iCs/>
          <w:i/>
        </w:rPr>
        <w:t xml:space="preserve">Nairobi</w:t>
      </w:r>
      <w:r>
        <w:t xml:space="preserve">, making transactions seamless even for small-scale gigs.</w:t>
      </w:r>
    </w:p>
    <w:bookmarkEnd w:id="22"/>
    <w:bookmarkStart w:id="23" w:name="X1522d02f931a60b9e82737785b1881c822ad6c9"/>
    <w:p>
      <w:pPr>
        <w:pStyle w:val="Heading2"/>
      </w:pPr>
      <w:r>
        <w:t xml:space="preserve">IV. Social Commentary: Music as a Voice for Change</w:t>
      </w:r>
    </w:p>
    <w:p>
      <w:pPr>
        <w:pStyle w:val="FirstParagraph"/>
      </w:pPr>
      <w:r>
        <w:t xml:space="preserve">Beyond entertainment, music in</w:t>
      </w:r>
      <w:r>
        <w:t xml:space="preserve"> </w:t>
      </w:r>
      <w:r>
        <w:rPr>
          <w:iCs/>
          <w:i/>
        </w:rPr>
        <w:t xml:space="preserve">Nairobi</w:t>
      </w:r>
      <w:r>
        <w:t xml:space="preserve">Musician, I feel a responsibility to continue this legacy. Whether addressing issues such as corruption, gender-based violence, or climate change, the</w:t>
      </w:r>
      <w:r>
        <w:t xml:space="preserve"> </w:t>
      </w:r>
      <w:r>
        <w:rPr>
          <w:iCs/>
          <w:i/>
        </w:rPr>
        <w:t xml:space="preserve">Musician</w:t>
      </w:r>
      <w:r>
        <w:t xml:space="preserve">Nairobi</w:t>
      </w:r>
    </w:p>
    <w:p>
      <w:pPr>
        <w:pStyle w:val="BodyText"/>
      </w:pPr>
      <w:r>
        <w:t xml:space="preserve">I recall performing at an open-air concert in the heart of</w:t>
      </w:r>
      <w:r>
        <w:t xml:space="preserve"> </w:t>
      </w:r>
      <w:r>
        <w:rPr>
          <w:bCs/>
          <w:b/>
        </w:rPr>
        <w:t xml:space="preserve">Nairobi</w:t>
      </w:r>
      <w:r>
        <w:t xml:space="preserve">, where the audience was not just dancing but engaging with the lyrical content of my songs. The energy was palpable; music became a communal therapy session. This experience reinforced my belief that art in</w:t>
      </w:r>
      <w:r>
        <w:t xml:space="preserve"> </w:t>
      </w:r>
      <w:r>
        <w:rPr>
          <w:iCs/>
          <w:i/>
        </w:rPr>
        <w:t xml:space="preserve">Kenya Nairobi</w:t>
      </w:r>
      <w:r>
        <w:t xml:space="preserve"> </w:t>
      </w:r>
      <w:r>
        <w:t xml:space="preserve">must be engaged. It cannot exist in an ivory tower. The streets, the matatus (matatu buses), and the markets are where the stories live, and it is our duty as</w:t>
      </w:r>
      <w:r>
        <w:t xml:space="preserve"> </w:t>
      </w:r>
      <w:r>
        <w:rPr>
          <w:bCs/>
          <w:b/>
        </w:rPr>
        <w:t xml:space="preserve">Musician</w:t>
      </w:r>
      <w:r>
        <w:t xml:space="preserve">s to translate those stories into sound.</w:t>
      </w:r>
    </w:p>
    <w:bookmarkEnd w:id="23"/>
    <w:bookmarkStart w:id="24" w:name="X1fee58fa90b632fb258a61b45ce2dfc17cb3f02"/>
    <w:p>
      <w:pPr>
        <w:pStyle w:val="Heading2"/>
      </w:pPr>
      <w:r>
        <w:t xml:space="preserve">V. Conclusion: The Future of Sound in Kenya Nairobi</w:t>
      </w:r>
    </w:p>
    <w:p>
      <w:pPr>
        <w:pStyle w:val="FirstParagraph"/>
      </w:pPr>
      <w:r>
        <w:t xml:space="preserve">In conclusion, this</w:t>
      </w:r>
      <w:r>
        <w:t xml:space="preserve"> </w:t>
      </w:r>
      <w:r>
        <w:rPr>
          <w:bCs/>
          <w:b/>
        </w:rPr>
        <w:t xml:space="preserve">Reflection Paper</w:t>
      </w:r>
      <w:r>
        <w:t xml:space="preserve"> </w:t>
      </w:r>
      <w:r>
        <w:t xml:space="preserve">highlights that being a</w:t>
      </w:r>
      <w:r>
        <w:t xml:space="preserve"> </w:t>
      </w:r>
      <w:r>
        <w:rPr>
          <w:bCs/>
          <w:b/>
        </w:rPr>
        <w:t xml:space="preserve">Musician</w:t>
      </w:r>
      <w:r>
        <w:t xml:space="preserve">Nairobi is a multifaceted experience defined by cultural richness, economic resilience, and social responsibility. The city of</w:t>
      </w:r>
    </w:p>
    <w:p>
      <w:pPr>
        <w:pStyle w:val="BodyText"/>
      </w:pPr>
      <w:r>
        <w:t xml:space="preserve">Nairobi is not just a location; it is an inspiration. It demands honesty from its artists and rewards innovation. As we look to the future, the potential for Kenyan music to expand globally while retaining its local roots seems limitless.</w:t>
      </w:r>
    </w:p>
    <w:p>
      <w:pPr>
        <w:pStyle w:val="BodyText"/>
      </w:pPr>
      <w:r>
        <w:t xml:space="preserve">The role of the</w:t>
      </w:r>
      <w:r>
        <w:t xml:space="preserve"> </w:t>
      </w:r>
      <w:r>
        <w:rPr>
          <w:bCs/>
          <w:b/>
        </w:rPr>
        <w:t xml:space="preserve">Musician</w:t>
      </w:r>
      <w:r>
        <w:t xml:space="preserve"> </w:t>
      </w:r>
      <w:r>
        <w:t xml:space="preserve">in</w:t>
      </w:r>
      <w:r>
        <w:t xml:space="preserve"> </w:t>
      </w:r>
      <w:r>
        <w:rPr>
          <w:iCs/>
          <w:i/>
        </w:rPr>
        <w:t xml:space="preserve">Nairobi</w:t>
      </w:r>
      <w:r>
        <w:t xml:space="preserve">Nairobi is not just a career choice; it is a calling to document the spirit of Kenya through sound. The rhythm of this city beats within us all, and as long as there are stories to be told in</w:t>
      </w:r>
      <w:r>
        <w:t xml:space="preserve"> </w:t>
      </w:r>
      <w:r>
        <w:rPr>
          <w:iCs/>
          <w:i/>
        </w:rPr>
        <w:t xml:space="preserve">Kenya Nairobi</w:t>
      </w:r>
      <w:r>
        <w:t xml:space="preserve">, there will always be a need for the voice of the</w:t>
      </w:r>
      <w:r>
        <w:t xml:space="preserve"> </w:t>
      </w:r>
      <w:r>
        <w:rPr>
          <w:bCs/>
          <w:b/>
        </w:rPr>
        <w:t xml:space="preserve">Musician</w:t>
      </w:r>
      <w:r>
        <w:t xml:space="preserve">.</w:t>
      </w:r>
    </w:p>
    <w:p>
      <w:pPr>
        <w:pStyle w:val="BodyText"/>
      </w:pPr>
      <w:r>
        <w:t xml:space="preserve">This reflection serves not only as a record of my past experiences but also as a manifesto for future endeavors. It is a commitment to excellence, authenticity, and community engagement within the vibrant musical ecosystem of</w:t>
      </w:r>
      <w:r>
        <w:t xml:space="preserve"> </w:t>
      </w:r>
      <w:r>
        <w:rPr>
          <w:iCs/>
          <w:i/>
        </w:rPr>
        <w:t xml:space="preserve">Nairobi</w:t>
      </w:r>
      <w:r>
        <w:t xml:space="preserve">. The journey is ongoing, and the music has only just begun.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Rhythm of Resilience – A Musician’s Journey in Kenya Nairobi</dc:title>
  <dc:creator/>
  <cp:keywords/>
  <dcterms:created xsi:type="dcterms:W3CDTF">2026-07-29T18:59:44Z</dcterms:created>
  <dcterms:modified xsi:type="dcterms:W3CDTF">2026-07-29T18:59:44Z</dcterms:modified>
</cp:coreProperties>
</file>

<file path=docProps/custom.xml><?xml version="1.0" encoding="utf-8"?>
<Properties xmlns="http://schemas.openxmlformats.org/officeDocument/2006/custom-properties" xmlns:vt="http://schemas.openxmlformats.org/officeDocument/2006/docPropsVTypes"/>
</file>