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of</w:t>
      </w:r>
      <w:r>
        <w:t xml:space="preserve"> </w:t>
      </w:r>
      <w:r>
        <w:t xml:space="preserve">Contrasts:</w:t>
      </w:r>
      <w:r>
        <w:t xml:space="preserve"> </w:t>
      </w:r>
      <w:r>
        <w:t xml:space="preserve">Reflecting</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a-symphony-of-contrasts"/>
    <w:p>
      <w:pPr>
        <w:pStyle w:val="Heading1"/>
      </w:pPr>
      <w:r>
        <w:t xml:space="preserve">A Symphony of Contrasts</w:t>
      </w:r>
    </w:p>
    <w:p>
      <w:pPr>
        <w:pStyle w:val="FirstParagraph"/>
      </w:pPr>
      <w:r>
        <w:t xml:space="preserve">Reflecting on the Musician in Malaysia Kuala Lumpur</w:t>
      </w:r>
    </w:p>
    <w:p>
      <w:pPr>
        <w:pStyle w:val="BodyText"/>
      </w:pPr>
      <w:r>
        <w:t xml:space="preserve">To step into the soul of a city is to listen to its heartbeat. In many metropolises, this heartbeat is a relentless drum, but in Malaysia Kuala Lumpur, it is a complex polyrhythm—a fusion of ancient traditions and hyper-modern aspirations. As I have spent time observing and engaging with the local culture here, my reflections on the role of the</w:t>
      </w:r>
      <w:r>
        <w:t xml:space="preserve"> </w:t>
      </w:r>
      <w:r>
        <w:rPr>
          <w:bCs/>
          <w:b/>
        </w:rPr>
        <w:t xml:space="preserve">Musician</w:t>
      </w:r>
      <w:r>
        <w:t xml:space="preserve"> </w:t>
      </w:r>
      <w:r>
        <w:t xml:space="preserve">within this dynamic landscape of</w:t>
      </w:r>
      <w:r>
        <w:t xml:space="preserve"> </w:t>
      </w:r>
      <w:r>
        <w:rPr>
          <w:bCs/>
          <w:b/>
        </w:rPr>
        <w:t xml:space="preserve">Malaysia Kuala Lumpur</w:t>
      </w:r>
      <w:r>
        <w:t xml:space="preserve"> </w:t>
      </w:r>
      <w:r>
        <w:t xml:space="preserve">have evolved from mere observation to deep appreciation. The city is not just a backdrop for music; it is an instrument itself, played by artists who navigate the delicate balance between heritage and globalization.</w:t>
      </w:r>
    </w:p>
    <w:bookmarkStart w:id="20" w:name="the-urban-soundscape-of-kl"/>
    <w:p>
      <w:pPr>
        <w:pStyle w:val="Heading2"/>
      </w:pPr>
      <w:r>
        <w:t xml:space="preserve">The Urban Soundscape of KL</w:t>
      </w:r>
    </w:p>
    <w:p>
      <w:pPr>
        <w:pStyle w:val="FirstParagraph"/>
      </w:pPr>
      <w:r>
        <w:t xml:space="preserve">Kuala Lumpur is a city defined by its verticality and its density. From the iconic Petronas Twin Towers piercing the sky to the bustling streets of Jalan Alor, there is a constant hum of activity. In such an environment, silence is rare, yet music thrives as an act of resistance and connection. The</w:t>
      </w:r>
      <w:r>
        <w:t xml:space="preserve"> </w:t>
      </w:r>
      <w:r>
        <w:rPr>
          <w:bCs/>
          <w:b/>
        </w:rPr>
        <w:t xml:space="preserve">Musician</w:t>
      </w:r>
      <w:r>
        <w:t xml:space="preserve"> </w:t>
      </w:r>
      <w:r>
        <w:t xml:space="preserve">in this context becomes a curator of attention amidst chaos. Whether it is a street performer near the KLCC Park playing the violin with intense focus, or a DJ spinning tracks in the underground clubs of Bangsar, music serves as an anchor for identity.</w:t>
      </w:r>
    </w:p>
    <w:p>
      <w:pPr>
        <w:pStyle w:val="BodyText"/>
      </w:pPr>
      <w:r>
        <w:t xml:space="preserve">I have found that listening to Kuala Lumpur requires tuning into its layers. There is the traditional layer—the sound of gamelan echoing from community centers during festive seasons, the call to prayer weaving through the evening air, and nasheed choirs filling mosques with spiritual resonance. Then there is the contemporary layer: indie rock bands rehearsing in shophouses in Bukit Bintang, hip-hop artists rapping about urban life in Bahasa Malaysia and English, and classical orchestras performing at Dataran Seni. The juxtaposition is not just auditory; it is philosophical.</w:t>
      </w:r>
    </w:p>
    <w:bookmarkEnd w:id="20"/>
    <w:bookmarkStart w:id="21" w:name="the-role-of-the-musician"/>
    <w:p>
      <w:pPr>
        <w:pStyle w:val="Heading2"/>
      </w:pPr>
      <w:r>
        <w:t xml:space="preserve">The Role of the Musician</w:t>
      </w:r>
    </w:p>
    <w:p>
      <w:pPr>
        <w:pStyle w:val="FirstParagraph"/>
      </w:pPr>
      <w:r>
        <w:t xml:space="preserve">In this multicultural tapestry, the role of the</w:t>
      </w:r>
      <w:r>
        <w:t xml:space="preserve"> </w:t>
      </w:r>
      <w:r>
        <w:rPr>
          <w:bCs/>
          <w:b/>
        </w:rPr>
        <w:t xml:space="preserve">Musician</w:t>
      </w:r>
      <w:r>
        <w:t xml:space="preserve"> </w:t>
      </w:r>
      <w:r>
        <w:t xml:space="preserve">transcends entertainment. It is a diplomatic bridge. Malaysia Kuala Lumpur is home to Malay, Chinese, Indian, and indigenous communities, each with distinct musical heritages. The modern musician here often acts as a cultural translator.</w:t>
      </w:r>
    </w:p>
    <w:p>
      <w:pPr>
        <w:numPr>
          <w:ilvl w:val="0"/>
          <w:numId w:val="1001"/>
        </w:numPr>
        <w:pStyle w:val="Compact"/>
      </w:pPr>
      <w:r>
        <w:rPr>
          <w:bCs/>
          <w:b/>
        </w:rPr>
        <w:t xml:space="preserve">Cultural Preservation:</w:t>
      </w:r>
      <w:r>
        <w:t xml:space="preserve"> </w:t>
      </w:r>
      <w:r>
        <w:t xml:space="preserve">Many artists are consciously working to preserve traditional instruments like the *sape* (a lute from Sarawak) or the *kompang* within modern genres, ensuring that heritage does not fade into obscurity.</w:t>
      </w:r>
    </w:p>
    <w:p>
      <w:pPr>
        <w:numPr>
          <w:ilvl w:val="0"/>
          <w:numId w:val="1001"/>
        </w:numPr>
        <w:pStyle w:val="Compact"/>
      </w:pPr>
      <w:r>
        <w:rPr>
          <w:bCs/>
          <w:b/>
        </w:rPr>
        <w:t xml:space="preserve">Social Commentary:</w:t>
      </w:r>
      <w:r>
        <w:t xml:space="preserve"> </w:t>
      </w:r>
      <w:r>
        <w:t xml:space="preserve">In a rapidly developing city facing issues of traffic, urbanization, and social inequality, musicians provide a voice for the common citizen. Their lyrics often reflect the struggles and joys of daily life in KL.</w:t>
      </w:r>
    </w:p>
    <w:p>
      <w:pPr>
        <w:numPr>
          <w:ilvl w:val="0"/>
          <w:numId w:val="1001"/>
        </w:numPr>
        <w:pStyle w:val="Compact"/>
      </w:pPr>
      <w:r>
        <w:rPr>
          <w:bCs/>
          <w:b/>
        </w:rPr>
        <w:t xml:space="preserve">Innovation:</w:t>
      </w:r>
      <w:r>
        <w:t xml:space="preserve"> </w:t>
      </w:r>
      <w:r>
        <w:t xml:space="preserve">There is a burgeoning scene where traditional melodies are mixed with electronic beats, creating a "Malaysian sound" that is unique to this region. This innovation reflects the spirit of Malaysia Kuala Lumpur as a forward-looking nation that respects its roots.</w:t>
      </w:r>
    </w:p>
    <w:p>
      <w:pPr>
        <w:pStyle w:val="BlockText"/>
      </w:pPr>
      <w:r>
        <w:t xml:space="preserve">"Music in KL is like the rain: it comes unexpectedly, washes over everything, and leaves you feeling refreshed yet aware of how much there is to grow."</w:t>
      </w:r>
    </w:p>
    <w:bookmarkEnd w:id="21"/>
    <w:bookmarkStart w:id="22" w:name="the-venue-ecosystem"/>
    <w:p>
      <w:pPr>
        <w:pStyle w:val="Heading2"/>
      </w:pPr>
      <w:r>
        <w:t xml:space="preserve">The Venue Ecosystem</w:t>
      </w:r>
    </w:p>
    <w:p>
      <w:pPr>
        <w:pStyle w:val="FirstParagraph"/>
      </w:pPr>
      <w:r>
        <w:t xml:space="preserve">The physical spaces where music happens in Kuala Lumpur are as diverse as the music itself. Traditional venues like Istana Budaya host grand performances of opera and ballet, reflecting the city's colonial history and its desire for high art. However, the true pulse of local creativity beats in smaller, more intimate spaces.</w:t>
      </w:r>
    </w:p>
    <w:p>
      <w:pPr>
        <w:pStyle w:val="BodyText"/>
      </w:pPr>
      <w:r>
        <w:t xml:space="preserve">Venues such as The Black Goat or various live houses in Bangsar and Mont Kiara have become sanctuaries for indie musicians. Here, the</w:t>
      </w:r>
      <w:r>
        <w:t xml:space="preserve"> </w:t>
      </w:r>
      <w:r>
        <w:rPr>
          <w:bCs/>
          <w:b/>
        </w:rPr>
        <w:t xml:space="preserve">Musician</w:t>
      </w:r>
      <w:r>
        <w:t xml:space="preserve"> </w:t>
      </w:r>
      <w:r>
        <w:t xml:space="preserve">connects directly with an audience that is young, educated, and globally aware but locally rooted. I have attended gigs where the energy was palpable—a mix of Malay slang, English lyrics, and universal emotions of love and loss. These spaces demonstrate how music fosters community in a city that can otherwise feel isolating due to its scale.</w:t>
      </w:r>
    </w:p>
    <w:bookmarkEnd w:id="22"/>
    <w:bookmarkStart w:id="23" w:name="challenges-and-opportunities"/>
    <w:p>
      <w:pPr>
        <w:pStyle w:val="Heading2"/>
      </w:pPr>
      <w:r>
        <w:t xml:space="preserve">Challenges and Opportunities</w:t>
      </w:r>
    </w:p>
    <w:p>
      <w:pPr>
        <w:pStyle w:val="FirstParagraph"/>
      </w:pPr>
      <w:r>
        <w:t xml:space="preserve">Navigating the music industry in Malaysia Kuala Lumpur is not without challenges. There are regulatory constraints, limited funding for non-mainstream genres, and the constant pressure of commercialization. However, these challenges have bred resilience. The independent music scene has grown stronger because of them.</w:t>
      </w:r>
    </w:p>
    <w:p>
      <w:pPr>
        <w:pStyle w:val="BodyText"/>
      </w:pPr>
      <w:r>
        <w:t xml:space="preserve">Moreover, digital platforms have allowed local musicians to bypass traditional gatekeepers and reach global audiences. A song recorded in a small studio in Cheras can go viral worldwide, bringing attention to the rich cultural context of Kuala Lumpur. This democratization of music highlights the potential for Malaysian artists to influence global culture while maintaining their local identity.</w:t>
      </w:r>
    </w:p>
    <w:bookmarkEnd w:id="23"/>
    <w:bookmarkStart w:id="24" w:name="personal-reflection"/>
    <w:p>
      <w:pPr>
        <w:pStyle w:val="Heading2"/>
      </w:pPr>
      <w:r>
        <w:t xml:space="preserve">Personal Reflection</w:t>
      </w:r>
    </w:p>
    <w:p>
      <w:pPr>
        <w:pStyle w:val="FirstParagraph"/>
      </w:pPr>
      <w:r>
        <w:t xml:space="preserve">Reflecting on my time here, I realize that my understanding of music has deepened. It is no longer just about notes and rhythms; it is about the stories they carry. The</w:t>
      </w:r>
      <w:r>
        <w:t xml:space="preserve"> </w:t>
      </w:r>
      <w:r>
        <w:rPr>
          <w:bCs/>
          <w:b/>
        </w:rPr>
        <w:t xml:space="preserve">Musician</w:t>
      </w:r>
      <w:r>
        <w:t xml:space="preserve"> </w:t>
      </w:r>
      <w:r>
        <w:t xml:space="preserve">in Kuala Lumpur teaches me about coexistence. In a world often divided by borders and beliefs, these artists remind us that harmony does not require uniformity. It requires listening.</w:t>
      </w:r>
    </w:p>
    <w:p>
      <w:pPr>
        <w:pStyle w:val="BodyText"/>
      </w:pPr>
      <w:r>
        <w:t xml:space="preserve">I have learned to appreciate the *dendang* (traditional singing) as much as the digital drop of an EDM track, recognizing that both contribute to the urban symphony of Malaysia Kuala Lumpur. This dual appreciation has changed how I interact with my surroundings. I listen more carefully to the conversations in mamak stalls, where music often accompanies late-night talks. I pay attention to the buskers at LRT stations, who provide a soundtrack to our rushed commutes.</w:t>
      </w:r>
    </w:p>
    <w:bookmarkEnd w:id="24"/>
    <w:bookmarkStart w:id="25" w:name="conclusion"/>
    <w:p>
      <w:pPr>
        <w:pStyle w:val="Heading2"/>
      </w:pPr>
      <w:r>
        <w:t xml:space="preserve">Conclusion</w:t>
      </w:r>
    </w:p>
    <w:p>
      <w:pPr>
        <w:pStyle w:val="FirstParagraph"/>
      </w:pPr>
      <w:r>
        <w:t xml:space="preserve">In conclusion, Kuala Lumpur is a city that sings. It is a place where the past and future collide in vibrant dissonance and resolution. The</w:t>
      </w:r>
      <w:r>
        <w:t xml:space="preserve"> </w:t>
      </w:r>
      <w:r>
        <w:rPr>
          <w:bCs/>
          <w:b/>
        </w:rPr>
        <w:t xml:space="preserve">Musician</w:t>
      </w:r>
      <w:r>
        <w:t xml:space="preserve">, therefore, holds a privileged position as the interpreter of this city's soul. They document its history, critique its present, and imagine its future.</w:t>
      </w:r>
    </w:p>
    <w:p>
      <w:pPr>
        <w:pStyle w:val="BodyText"/>
      </w:pPr>
      <w:r>
        <w:t xml:space="preserve">For anyone seeking to understand Malaysia Kuala Lumpur, one must look beyond the skyscrapers and shopping malls. One must go out into the streets, sit in the live houses, and listen. In doing so, you will discover that the true heart of this city beats in time with its music—a complex, beautiful rhythm that is uniquely its own.</w:t>
      </w:r>
    </w:p>
    <w:p>
      <w:pPr>
        <w:pStyle w:val="BodyText"/>
      </w:pPr>
      <w:r>
        <w:t xml:space="preserve">Reflection Paper on Musician Culture | Location: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of Contrasts: Reflecting on the Musician in Malaysia Kuala Lumpur</dc:title>
  <dc:creator/>
  <dc:language>en</dc:language>
  <cp:keywords/>
  <dcterms:created xsi:type="dcterms:W3CDTF">2026-07-29T22:08:17Z</dcterms:created>
  <dcterms:modified xsi:type="dcterms:W3CDTF">2026-07-29T22:08:17Z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