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Morocco,</w:t>
      </w:r>
      <w:r>
        <w:t xml:space="preserve"> </w:t>
      </w:r>
      <w:r>
        <w:t xml:space="preserve">Casablanca</w:t>
      </w:r>
    </w:p>
    <w:bookmarkStart w:id="26" w:name="Xce1e6d591e86454d80910bf6f8b482ab4a7c2c1"/>
    <w:p>
      <w:pPr>
        <w:pStyle w:val="Heading1"/>
      </w:pPr>
      <w:r>
        <w:t xml:space="preserve">The Resonance of Identity: A Reflection on the Musician in Morocco, Casablanca</w:t>
      </w:r>
    </w:p>
    <w:p>
      <w:pPr>
        <w:pStyle w:val="FirstParagraph"/>
      </w:pPr>
      <w:r>
        <w:rPr>
          <w:bCs/>
          <w:b/>
        </w:rPr>
        <w:t xml:space="preserve">Date:</w:t>
      </w:r>
      <w:r>
        <w:t xml:space="preserve"> </w:t>
      </w:r>
      <w:r>
        <w:t xml:space="preserve">October 24, 2023</w:t>
      </w:r>
      <w:r>
        <w:br/>
      </w:r>
      <w:r>
        <w:t xml:space="preserve">Cultural Analysis and Personal Reflection</w:t>
      </w:r>
    </w:p>
    <w:bookmarkStart w:id="20" w:name="introduction-the-city-that-sings"/>
    <w:p>
      <w:pPr>
        <w:pStyle w:val="Heading2"/>
      </w:pPr>
      <w:r>
        <w:t xml:space="preserve">Introduction: The City That Sings</w:t>
      </w:r>
    </w:p>
    <w:p>
      <w:pPr>
        <w:pStyle w:val="FirstParagraph"/>
      </w:pPr>
      <w:r>
        <w:t xml:space="preserve">To walk through the streets of Casablanca is to walk through a symphony that has been playing for centuries, evolving with every generation. It is a city where the Atlantic Ocean’s roar competes with the call to prayer, and where the modern hum of traffic blends seamlessly with the ancient strains of traditional instruments. In this dynamic urban landscape, located in</w:t>
      </w:r>
      <w:r>
        <w:t xml:space="preserve"> </w:t>
      </w:r>
      <w:r>
        <w:rPr>
          <w:bCs/>
          <w:b/>
        </w:rPr>
        <w:t xml:space="preserve">Morocco</w:t>
      </w:r>
      <w:r>
        <w:t xml:space="preserve">, specifically within its economic capital of</w:t>
      </w:r>
      <w:r>
        <w:t xml:space="preserve"> </w:t>
      </w:r>
      <w:r>
        <w:rPr>
          <w:bCs/>
          <w:b/>
        </w:rPr>
        <w:t xml:space="preserve">Casablanca</w:t>
      </w:r>
      <w:r>
        <w:t xml:space="preserve">, the figure of the</w:t>
      </w:r>
    </w:p>
    <w:p>
      <w:pPr>
        <w:pStyle w:val="BodyText"/>
      </w:pPr>
      <w:r>
        <w:t xml:space="preserve">Musician is not merely an entertainer but a crucial custodian of culture, history, and social cohesion. This reflection paper aims to explore the multifaceted role of the musician in this vibrant city, examining how their art bridges the gap between tradition and modernity.</w:t>
      </w:r>
    </w:p>
    <w:bookmarkEnd w:id="20"/>
    <w:bookmarkStart w:id="21" w:name="X38e37f924ed506744bc1c277950c146ddaa5807"/>
    <w:p>
      <w:pPr>
        <w:pStyle w:val="Heading2"/>
      </w:pPr>
      <w:r>
        <w:t xml:space="preserve">The Historical Echoes: Gnawa and Andalusian Roots</w:t>
      </w:r>
    </w:p>
    <w:p>
      <w:pPr>
        <w:pStyle w:val="FirstParagraph"/>
      </w:pPr>
      <w:r>
        <w:t xml:space="preserve">The soul of Casablanca’s musical identity is deeply rooted in its historical diversity. The</w:t>
      </w:r>
      <w:r>
        <w:t xml:space="preserve"> </w:t>
      </w:r>
      <w:r>
        <w:rPr>
          <w:bCs/>
          <w:b/>
        </w:rPr>
        <w:t xml:space="preserve">Moroccan</w:t>
      </w:r>
      <w:r>
        <w:t xml:space="preserve"> </w:t>
      </w:r>
      <w:r>
        <w:t xml:space="preserve">landscape has long been a crossroads for civilizations, and this is palpably evident in the music performed by local artists. In the medina and the surrounding neighborhoods, one often encounters the rhythmic, trance-inducing beats of Gnawa music. Here, the</w:t>
      </w:r>
      <w:r>
        <w:t xml:space="preserve"> </w:t>
      </w:r>
      <w:r>
        <w:rPr>
          <w:bCs/>
          <w:b/>
        </w:rPr>
        <w:t xml:space="preserve">Musician</w:t>
      </w:r>
      <w:r>
        <w:t xml:space="preserve"> </w:t>
      </w:r>
      <w:r>
        <w:t xml:space="preserve">acts as a spiritual healer and a storyteller. The guembri (a three-stringed bass lute) does not just produce notes; it produces history. These melodies speak of sub-Saharan African roots that intertwined with Arab and Berber cultures centuries ago.</w:t>
      </w:r>
    </w:p>
    <w:p>
      <w:pPr>
        <w:pStyle w:val="BodyText"/>
      </w:pPr>
      <w:r>
        <w:t xml:space="preserve">Beyond the medina, the legacy of Andalusian music persists in the refined salons and cultural centers of Casablanca. The musicians here are highly trained scholars of Maqam (musical modes), preserving a classical tradition that survived expulsion from Spain to find a new home in North Africa. In this context, the musician is an academic and a preserver of elegance. This duality—between the spiritual, rhythmic Gnawa and the structured, poetic Andalusian—demonstrates that in Casablanca, music is not monolithic; it is a dialogue between different historical epochs.</w:t>
      </w:r>
    </w:p>
    <w:bookmarkEnd w:id="21"/>
    <w:bookmarkStart w:id="22" w:name="Xd39abab6fdea9a8aa71b39ffa80fa5a03030c32"/>
    <w:p>
      <w:pPr>
        <w:pStyle w:val="Heading2"/>
      </w:pPr>
      <w:r>
        <w:t xml:space="preserve">The Modern Metropolis: Jazz and Contemporary Fusion</w:t>
      </w:r>
    </w:p>
    <w:p>
      <w:pPr>
        <w:pStyle w:val="FirstParagraph"/>
      </w:pPr>
      <w:r>
        <w:t xml:space="preserve">Casablanca has transformed into a beacon for contemporary arts. In the last few decades, the city has earned its nickname as "the city of jazz," hosting some of the most prestigious international festivals in Africa. This evolution highlights a significant shift in the role of the</w:t>
      </w:r>
      <w:r>
        <w:t xml:space="preserve"> </w:t>
      </w:r>
      <w:r>
        <w:rPr>
          <w:bCs/>
          <w:b/>
        </w:rPr>
        <w:t xml:space="preserve">Musician</w:t>
      </w:r>
      <w:r>
        <w:t xml:space="preserve">. Today’s musician in Casablanca is often a global citizen, experimenting with fusion genres that blend traditional Moroccan scales with American Jazz, French Chanson, and even Hip-Hop.</w:t>
      </w:r>
    </w:p>
    <w:p>
      <w:pPr>
        <w:pStyle w:val="BodyText"/>
      </w:pPr>
      <w:r>
        <w:t xml:space="preserve">Walking through neighborhoods like Maarif or Ain Diab at night, one finds cafes and clubs where young Moroccans are performing original compositions. These artists face the challenge of articulating a modern Moroccan identity that is neither purely traditional nor entirely Western. They use their instruments to voice the aspirations, frustrations, and joys of a generation navigating rapid urbanization and globalization. For these musicians, Casablanca is not just a backdrop; it is an instrument itself. The noise, the energy, and the chaos of the city are incorporated into their soundscapes.</w:t>
      </w:r>
    </w:p>
    <w:bookmarkEnd w:id="22"/>
    <w:bookmarkStart w:id="23" w:name="social-cohesion-and-street-culture"/>
    <w:p>
      <w:pPr>
        <w:pStyle w:val="Heading2"/>
      </w:pPr>
      <w:r>
        <w:t xml:space="preserve">Social Cohesion and Street Culture</w:t>
      </w:r>
    </w:p>
    <w:p>
      <w:pPr>
        <w:pStyle w:val="FirstParagraph"/>
      </w:pPr>
      <w:r>
        <w:t xml:space="preserve">Beyond concert halls and festivals, there exists a more raw, accessible form of musical expression: street music. In Casablanca, whether near the Hassan II Mosque or in the bustling markets of Derb Sultan, you will find independent musicians playing for coins passed by hurried pedestrians. These individuals represent the democratization of art. They are often self-taught, relying on intuition rather than conservatory training.</w:t>
      </w:r>
    </w:p>
    <w:p>
      <w:pPr>
        <w:pStyle w:val="BodyText"/>
      </w:pPr>
      <w:r>
        <w:t xml:space="preserve">Their presence serves a vital social function. In a city where life can be fast-paced and sometimes isolating, the street</w:t>
      </w:r>
      <w:r>
        <w:t xml:space="preserve"> </w:t>
      </w:r>
      <w:r>
        <w:rPr>
          <w:bCs/>
          <w:b/>
        </w:rPr>
        <w:t xml:space="preserve">Musician</w:t>
      </w:r>
      <w:r>
        <w:t xml:space="preserve"> </w:t>
      </w:r>
      <w:r>
        <w:t xml:space="preserve">offers a moment of connection. A shared glance between the artist and the listener creates an intimate bond that transcends social class or background. These performers keep alive oral traditions, singing tales of love, poverty, and hope that resonate with the everyday struggles of Casablanca’s inhabitants. They are the unofficial poets of the city, giving voice to those who might otherwise remain unheard.</w:t>
      </w:r>
    </w:p>
    <w:bookmarkEnd w:id="23"/>
    <w:bookmarkStart w:id="24" w:name="challenges-and-preservation"/>
    <w:p>
      <w:pPr>
        <w:pStyle w:val="Heading2"/>
      </w:pPr>
      <w:r>
        <w:t xml:space="preserve">Challenges and Preservation</w:t>
      </w:r>
    </w:p>
    <w:p>
      <w:pPr>
        <w:pStyle w:val="FirstParagraph"/>
      </w:pPr>
      <w:r>
        <w:t xml:space="preserve">However, the life of a musician in Casablanca is not without its challenges. Economic instability often threatens artistic viability. Many talented individuals struggle to make a sustainable living solely through their craft, leading to a brain drain where promising artists leave for Europe or other parts of the Middle East. Furthermore, there is an ongoing tension between preserving traditional forms and adapting to commercial tastes.</w:t>
      </w:r>
    </w:p>
    <w:p>
      <w:pPr>
        <w:pStyle w:val="BodyText"/>
      </w:pPr>
      <w:r>
        <w:t xml:space="preserve">In Morocco, the government has made efforts to support cultural heritage through institutions like the Royal Institute of Berber Culture, but grassroots musicians often feel overlooked. The reflection here is one of resilience. Despite these hurdles, the musical community in Casablanca remains robust because music is intrinsic to Moroccan life—from weddings and religious festivals (Moussem) to secular celebrations. The</w:t>
      </w:r>
      <w:r>
        <w:t xml:space="preserve"> </w:t>
      </w:r>
      <w:r>
        <w:rPr>
          <w:bCs/>
          <w:b/>
        </w:rPr>
        <w:t xml:space="preserve">Musician</w:t>
      </w:r>
      <w:r>
        <w:t xml:space="preserve"> </w:t>
      </w:r>
      <w:r>
        <w:t xml:space="preserve">cannot be extinguished because the demand for expression is too fundamental.</w:t>
      </w:r>
    </w:p>
    <w:bookmarkEnd w:id="24"/>
    <w:bookmarkStart w:id="25" w:name="conclusion-the-eternal-echo"/>
    <w:p>
      <w:pPr>
        <w:pStyle w:val="Heading2"/>
      </w:pPr>
      <w:r>
        <w:t xml:space="preserve">Conclusion: The Eternal Echo</w:t>
      </w:r>
    </w:p>
    <w:p>
      <w:pPr>
        <w:pStyle w:val="FirstParagraph"/>
      </w:pPr>
      <w:r>
        <w:t xml:space="preserve">In conclusion, the musician in Casablanca plays a pivotal role as a bridge between the past and the future, and between individual expression and collective identity. Whether playing a centuries-old Gnawa ritual or improvising a jazz solo on Boulevard de la Corniche, these artists define what it means to be part of this city. They remind us that</w:t>
      </w:r>
      <w:r>
        <w:t xml:space="preserve"> </w:t>
      </w:r>
      <w:r>
        <w:rPr>
          <w:bCs/>
          <w:b/>
        </w:rPr>
        <w:t xml:space="preserve">Morocco</w:t>
      </w:r>
      <w:r>
        <w:t xml:space="preserve"> </w:t>
      </w:r>
      <w:r>
        <w:t xml:space="preserve">is not just a destination for tourists seeking exoticism, but a living, breathing entity with its own heartbeat.</w:t>
      </w:r>
    </w:p>
    <w:p>
      <w:pPr>
        <w:pStyle w:val="BodyText"/>
      </w:pPr>
      <w:r>
        <w:t xml:space="preserve">The reflection upon the musician in Casablanca leads to a deeper understanding of cultural resilience. The music persists because it is necessary. It heals, it celebrates, it critiques, and it connects. As Casablanca continues to grow into a metropolis of millions, the musicians will remain its conscience and its soul, ensuring that amidst the concrete and steel, the human spirit continues to sing.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Sound in Morocco, Casablanca</dc:title>
  <dc:creator/>
  <dc:language>en</dc:language>
  <cp:keywords/>
  <dcterms:created xsi:type="dcterms:W3CDTF">2026-07-29T12:26:03Z</dcterms:created>
  <dcterms:modified xsi:type="dcterms:W3CDTF">2026-07-29T12:26:03Z</dcterms:modified>
</cp:coreProperties>
</file>

<file path=docProps/custom.xml><?xml version="1.0" encoding="utf-8"?>
<Properties xmlns="http://schemas.openxmlformats.org/officeDocument/2006/custom-properties" xmlns:vt="http://schemas.openxmlformats.org/officeDocument/2006/docPropsVTypes"/>
</file>