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Rhythms</w:t>
      </w:r>
      <w:r>
        <w:t xml:space="preserve"> </w:t>
      </w:r>
      <w:r>
        <w:t xml:space="preserve">of</w:t>
      </w:r>
      <w:r>
        <w:t xml:space="preserve"> </w:t>
      </w:r>
      <w:r>
        <w:t xml:space="preserve">Resilience</w:t>
      </w:r>
      <w:r>
        <w:t xml:space="preserve"> </w:t>
      </w:r>
      <w:r>
        <w:t xml:space="preserve">and</w:t>
      </w:r>
      <w:r>
        <w:t xml:space="preserve"> </w:t>
      </w:r>
      <w:r>
        <w:t xml:space="preserve">Joy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Rhythms of Resilience and Joy</dc:title>
  <dc:creator/>
  <dc:language>en</dc:language>
  <cp:keywords/>
  <dcterms:created xsi:type="dcterms:W3CDTF">2026-09-28T22:29:02Z</dcterms:created>
  <dcterms:modified xsi:type="dcterms:W3CDTF">2026-09-28T22:29:02Z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