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Afghanistan</w:t>
      </w:r>
      <w:r>
        <w:t xml:space="preserve"> </w:t>
      </w:r>
      <w:r>
        <w:t xml:space="preserve">Kabul</w:t>
      </w:r>
    </w:p>
    <w:bookmarkStart w:id="26" w:name="Xe7a32f774b4712069546c252dd8ae109da6f868"/>
    <w:p>
      <w:pPr>
        <w:pStyle w:val="Heading1"/>
      </w:pPr>
      <w:r>
        <w:t xml:space="preserve">A Symphony of Resilience and Compassion:</w:t>
      </w:r>
      <w:r>
        <w:br/>
      </w:r>
      <w:r>
        <w:t xml:space="preserve">A Reflection Paper on the Nurse in Afghanistan Kabul</w:t>
      </w:r>
    </w:p>
    <w:p>
      <w:r>
        <w:pict>
          <v:rect style="width:0;height:1.5pt" o:hralign="center" o:hrstd="t" o:hr="t"/>
        </w:pict>
      </w:r>
    </w:p>
    <w:bookmarkStart w:id="20" w:name="i.-introduction-the-context-of-care"/>
    <w:p>
      <w:pPr>
        <w:pStyle w:val="Heading2"/>
      </w:pPr>
      <w:r>
        <w:t xml:space="preserve">I. Introduction: The Context of Care</w:t>
      </w:r>
    </w:p>
    <w:p>
      <w:pPr>
        <w:pStyle w:val="FirstParagraph"/>
      </w:pPr>
      <w:r>
        <w:t xml:space="preserve">To understand the profound significance of the</w:t>
      </w:r>
      <w:r>
        <w:t xml:space="preserve"> </w:t>
      </w:r>
      <w:r>
        <w:rPr>
          <w:bCs/>
          <w:b/>
        </w:rPr>
        <w:t xml:space="preserve">Nurse</w:t>
      </w:r>
      <w:r>
        <w:t xml:space="preserve"> </w:t>
      </w:r>
      <w:r>
        <w:t xml:space="preserve">in</w:t>
      </w:r>
      <w:r>
        <w:t xml:space="preserve"> </w:t>
      </w:r>
      <w:r>
        <w:rPr>
          <w:bCs/>
          <w:b/>
        </w:rPr>
        <w:t xml:space="preserve">Afghanistan Kabul</w:t>
      </w:r>
      <w:r>
        <w:t xml:space="preserve">, one must first look beyond the sterile white coats and medical charts. One must look into a city defined by layers of history, trauma, hope, and an unyielding spirit. Kabul is not merely a geographic location; it is a crucible where the human condition is tested daily against backdrop of political instability, economic hardship, and cultural complexity. In this environment, the role of the nurse transcends traditional clinical definitions. It becomes a symbol of stability in chaos and compassion amidst despair. This reflection paper seeks to explore the multifaceted identity of the nurse working within</w:t>
      </w:r>
      <w:r>
        <w:t xml:space="preserve"> </w:t>
      </w:r>
      <w:r>
        <w:rPr>
          <w:bCs/>
          <w:b/>
        </w:rPr>
        <w:t xml:space="preserve">Afghanistan Kabul</w:t>
      </w:r>
      <w:r>
        <w:t xml:space="preserve">, examining how their practice is shaped by unique cultural, social, and environmental factors.</w:t>
      </w:r>
    </w:p>
    <w:bookmarkEnd w:id="20"/>
    <w:bookmarkStart w:id="21" w:name="ii.-the-nurse-as-cultural-bridge"/>
    <w:p>
      <w:pPr>
        <w:pStyle w:val="Heading2"/>
      </w:pPr>
      <w:r>
        <w:t xml:space="preserve">II. The Nurse as Cultural Bridge</w:t>
      </w:r>
    </w:p>
    <w:p>
      <w:pPr>
        <w:pStyle w:val="FirstParagraph"/>
      </w:pPr>
      <w:r>
        <w:t xml:space="preserve">In</w:t>
      </w:r>
      <w:r>
        <w:t xml:space="preserve"> </w:t>
      </w:r>
      <w:r>
        <w:rPr>
          <w:bCs/>
          <w:b/>
        </w:rPr>
        <w:t xml:space="preserve">Afghanistan Kabul</w:t>
      </w:r>
      <w:r>
        <w:t xml:space="preserve">, healthcare does not exist in a vacuum; it is deeply embedded in the social fabric. The</w:t>
      </w:r>
      <w:r>
        <w:t xml:space="preserve"> </w:t>
      </w:r>
      <w:r>
        <w:rPr>
          <w:bCs/>
          <w:b/>
        </w:rPr>
        <w:t xml:space="preserve">Nurse</w:t>
      </w:r>
      <w:r>
        <w:t xml:space="preserve"> </w:t>
      </w:r>
      <w:r>
        <w:t xml:space="preserve">here serves as a critical bridge between modern medical science and traditional cultural beliefs. In many communities within Kabul, there are deep-seated beliefs regarding illness, gender roles, and healing practices. A nurse must possess not only clinical proficiency but also high cultural intelligence. For instance, when dealing with female patients in conservative households in</w:t>
      </w:r>
      <w:r>
        <w:t xml:space="preserve"> </w:t>
      </w:r>
      <w:r>
        <w:rPr>
          <w:bCs/>
          <w:b/>
        </w:rPr>
        <w:t xml:space="preserve">Afghanistan Kabul</w:t>
      </w:r>
      <w:r>
        <w:t xml:space="preserve">, a female nurse is often essential for gaining trust and providing care due to religious modesty norms.</w:t>
      </w:r>
    </w:p>
    <w:p>
      <w:pPr>
        <w:pStyle w:val="BodyText"/>
      </w:pPr>
      <w:r>
        <w:t xml:space="preserve">Reflecting on this dynamic, I realize that the skill of communication is paramount. It is not just about speaking Dari or Pashto; it is about listening to the silence between words. The</w:t>
      </w:r>
      <w:r>
        <w:t xml:space="preserve"> </w:t>
      </w:r>
      <w:r>
        <w:rPr>
          <w:bCs/>
          <w:b/>
        </w:rPr>
        <w:t xml:space="preserve">Nurse</w:t>
      </w:r>
      <w:r>
        <w:t xml:space="preserve"> </w:t>
      </w:r>
      <w:r>
        <w:t xml:space="preserve">must navigate these nuances with humility and respect, validating cultural concerns while gently introducing evidence-based practices. This dual role as caregiver and cultural mediator defines the nursing experience in Kabul, requiring a level of empathy that goes beyond standard medical training.</w:t>
      </w:r>
    </w:p>
    <w:bookmarkEnd w:id="21"/>
    <w:bookmarkStart w:id="22" w:name="Xbfcc6fcb768124356c7b3cf64724d2f38615b31"/>
    <w:p>
      <w:pPr>
        <w:pStyle w:val="Heading2"/>
      </w:pPr>
      <w:r>
        <w:t xml:space="preserve">III. Resilience Amidst Resource Constraints</w:t>
      </w:r>
    </w:p>
    <w:p>
      <w:pPr>
        <w:pStyle w:val="FirstParagraph"/>
      </w:pPr>
      <w:r>
        <w:t xml:space="preserve">One cannot discuss nursing in</w:t>
      </w:r>
      <w:r>
        <w:t xml:space="preserve"> </w:t>
      </w:r>
      <w:r>
        <w:rPr>
          <w:bCs/>
          <w:b/>
        </w:rPr>
        <w:t xml:space="preserve">Afghanistan Kabul</w:t>
      </w:r>
      <w:r>
        <w:t xml:space="preserve"> </w:t>
      </w:r>
      <w:r>
        <w:t xml:space="preserve">without addressing the reality of resource limitations. Hospitals may face shortages of essential medications, power outages disrupt critical care units, and equipment may be outdated or malfunctioning. In such an environment, the</w:t>
      </w:r>
      <w:r>
        <w:t xml:space="preserve"> </w:t>
      </w:r>
      <w:r>
        <w:rPr>
          <w:bCs/>
          <w:b/>
        </w:rPr>
        <w:t xml:space="preserve">Nurse</w:t>
      </w:r>
      <w:r>
        <w:t xml:space="preserve"> </w:t>
      </w:r>
      <w:r>
        <w:t xml:space="preserve">becomes an engineer of improvisation. They must maximize limited resources to ensure patient safety and comfort.</w:t>
      </w:r>
    </w:p>
    <w:p>
      <w:pPr>
        <w:pStyle w:val="BodyText"/>
      </w:pPr>
      <w:r>
        <w:t xml:space="preserve">This constraint fosters a unique form of creativity and resilience. I have observed nurses in Kabul prioritizing care with meticulous precision, often acting as the primary decision-maker when specialists are unavailable. This autonomy is both a burden and an honor. It forces the</w:t>
      </w:r>
      <w:r>
        <w:t xml:space="preserve"> </w:t>
      </w:r>
      <w:r>
        <w:rPr>
          <w:bCs/>
          <w:b/>
        </w:rPr>
        <w:t xml:space="preserve">Nurse</w:t>
      </w:r>
      <w:r>
        <w:t xml:space="preserve"> </w:t>
      </w:r>
      <w:r>
        <w:t xml:space="preserve">to develop sharp diagnostic skills and emotional fortitude. The reflection here is stark: while resource-rich settings allow for reliance on technology, the nurse in</w:t>
      </w:r>
      <w:r>
        <w:t xml:space="preserve"> </w:t>
      </w:r>
      <w:r>
        <w:rPr>
          <w:bCs/>
          <w:b/>
        </w:rPr>
        <w:t xml:space="preserve">Afghanistan Kabul</w:t>
      </w:r>
      <w:r>
        <w:t xml:space="preserve"> </w:t>
      </w:r>
      <w:r>
        <w:t xml:space="preserve">relies heavily on observation, touch, and intuition. This reinforces the idea that nursing is an art as much as it is a science.</w:t>
      </w:r>
    </w:p>
    <w:bookmarkEnd w:id="22"/>
    <w:bookmarkStart w:id="23" w:name="Xbb61df7e72aef73b0754f58565377ad5ebfd958"/>
    <w:p>
      <w:pPr>
        <w:pStyle w:val="Heading2"/>
      </w:pPr>
      <w:r>
        <w:t xml:space="preserve">IV. Trauma-Informed Care and Psychological Support</w:t>
      </w:r>
    </w:p>
    <w:p>
      <w:pPr>
        <w:pStyle w:val="FirstParagraph"/>
      </w:pPr>
      <w:r>
        <w:t xml:space="preserve">The people of</w:t>
      </w:r>
      <w:r>
        <w:t xml:space="preserve"> </w:t>
      </w:r>
      <w:r>
        <w:rPr>
          <w:bCs/>
          <w:b/>
        </w:rPr>
        <w:t xml:space="preserve">Afghanistan Kabul</w:t>
      </w:r>
      <w:r>
        <w:t xml:space="preserve"> </w:t>
      </w:r>
      <w:r>
        <w:t xml:space="preserve">carry the weight of decades of conflict. As a</w:t>
      </w:r>
      <w:r>
        <w:t xml:space="preserve"> </w:t>
      </w:r>
      <w:r>
        <w:rPr>
          <w:bCs/>
          <w:b/>
        </w:rPr>
        <w:t xml:space="preserve">Nurse</w:t>
      </w:r>
      <w:r>
        <w:t xml:space="preserve">, providing care often means treating the physical manifestations of psychological trauma. Patients may present with stress-induced ailments, anxiety disorders, or injuries related to violence and accidents. The nursing role here expands into that of a psychological first-aider.</w:t>
      </w:r>
    </w:p>
    <w:p>
      <w:pPr>
        <w:pStyle w:val="BodyText"/>
      </w:pPr>
      <w:r>
        <w:t xml:space="preserve">Reflecting on this aspect, it is evident that emotional labor is a significant part of the job description in Kabul. Nurses must create safe spaces for patients to express their fears without judgment. This requires self-awareness and resilience from the healthcare provider themselves. Burnout is a genuine risk, making peer support and mental health resources for nurses themselves crucial components of any sustainable healthcare system in</w:t>
      </w:r>
      <w:r>
        <w:t xml:space="preserve"> </w:t>
      </w:r>
      <w:r>
        <w:rPr>
          <w:bCs/>
          <w:b/>
        </w:rPr>
        <w:t xml:space="preserve">Afghanistan Kabul</w:t>
      </w:r>
      <w:r>
        <w:t xml:space="preserve">. The nurse must be healed before they can heal others, a paradox that highlights the profound human connection required in this profession.</w:t>
      </w:r>
    </w:p>
    <w:bookmarkEnd w:id="23"/>
    <w:bookmarkStart w:id="24" w:name="v.-empowerment-and-education"/>
    <w:p>
      <w:pPr>
        <w:pStyle w:val="Heading2"/>
      </w:pPr>
      <w:r>
        <w:t xml:space="preserve">V. Empowerment and Education</w:t>
      </w:r>
    </w:p>
    <w:p>
      <w:pPr>
        <w:pStyle w:val="FirstParagraph"/>
      </w:pPr>
      <w:r>
        <w:t xml:space="preserve">Beyond direct patient care, the</w:t>
      </w:r>
      <w:r>
        <w:t xml:space="preserve"> </w:t>
      </w:r>
      <w:r>
        <w:rPr>
          <w:bCs/>
          <w:b/>
        </w:rPr>
        <w:t xml:space="preserve">Nurse</w:t>
      </w:r>
      <w:r>
        <w:t xml:space="preserve"> </w:t>
      </w:r>
      <w:r>
        <w:t xml:space="preserve">in</w:t>
      </w:r>
      <w:r>
        <w:t xml:space="preserve"> </w:t>
      </w:r>
      <w:r>
        <w:rPr>
          <w:bCs/>
          <w:b/>
        </w:rPr>
        <w:t xml:space="preserve">Afghanistan Kabul</w:t>
      </w:r>
      <w:r>
        <w:t xml:space="preserve"> </w:t>
      </w:r>
      <w:r>
        <w:t xml:space="preserve">plays a pivotal role in community education and empowerment. Health literacy is low in many areas, leading to preventable diseases and poor health outcomes. Nurses often serve as educators, teaching families about hygiene, nutrition, vaccination schedules, and maternal health.</w:t>
      </w:r>
    </w:p>
    <w:p>
      <w:pPr>
        <w:pStyle w:val="BodyText"/>
      </w:pPr>
      <w:r>
        <w:t xml:space="preserve">In the context of</w:t>
      </w:r>
      <w:r>
        <w:t xml:space="preserve"> </w:t>
      </w:r>
      <w:r>
        <w:rPr>
          <w:bCs/>
          <w:b/>
        </w:rPr>
        <w:t xml:space="preserve">Afghanistan Kabul</w:t>
      </w:r>
      <w:r>
        <w:t xml:space="preserve">, this educational role is particularly impactful for women and girls. By promoting health education within households, nurses contribute to broader social change. They empower mothers to make informed decisions about their children’s health, thereby breaking cycles of poverty and disease. This aspect of nursing transforms the individual act of care into a collective societal benefit, highlighting the transformative potential of the profession in post-conflict settings.</w:t>
      </w:r>
    </w:p>
    <w:bookmarkEnd w:id="24"/>
    <w:bookmarkStart w:id="25" w:name="vi.-conclusion-the-enduring-spirit"/>
    <w:p>
      <w:pPr>
        <w:pStyle w:val="Heading2"/>
      </w:pPr>
      <w:r>
        <w:t xml:space="preserve">VI. Conclusion: The Enduring Spirit</w:t>
      </w:r>
    </w:p>
    <w:p>
      <w:pPr>
        <w:pStyle w:val="FirstParagraph"/>
      </w:pPr>
      <w:r>
        <w:t xml:space="preserve">In conclusion, the reflection on being a</w:t>
      </w:r>
      <w:r>
        <w:t xml:space="preserve"> </w:t>
      </w:r>
      <w:r>
        <w:rPr>
          <w:bCs/>
          <w:b/>
        </w:rPr>
        <w:t xml:space="preserve">Nurse</w:t>
      </w:r>
      <w:r>
        <w:t xml:space="preserve"> </w:t>
      </w:r>
      <w:r>
        <w:t xml:space="preserve">in</w:t>
      </w:r>
      <w:r>
        <w:t xml:space="preserve"> </w:t>
      </w:r>
      <w:r>
        <w:rPr>
          <w:bCs/>
          <w:b/>
        </w:rPr>
        <w:t xml:space="preserve">Afghanistan Kabul</w:t>
      </w:r>
      <w:r>
        <w:t xml:space="preserve"> </w:t>
      </w:r>
      <w:r>
        <w:t xml:space="preserve">reveals a profession defined by extreme contrast. It is a blend of profound hardship and extraordinary beauty, of scarcity and abundance of spirit. The nurse in this city does not merely treat illnesses; they uphold humanity in its most fragile moments. They are guardians of dignity, agents of change, and beacons of hope.</w:t>
      </w:r>
    </w:p>
    <w:p>
      <w:pPr>
        <w:pStyle w:val="BodyText"/>
      </w:pPr>
      <w:r>
        <w:t xml:space="preserve">To work as a</w:t>
      </w:r>
      <w:r>
        <w:t xml:space="preserve"> </w:t>
      </w:r>
      <w:r>
        <w:rPr>
          <w:bCs/>
          <w:b/>
        </w:rPr>
        <w:t xml:space="preserve">Nurse</w:t>
      </w:r>
      <w:r>
        <w:t xml:space="preserve"> </w:t>
      </w:r>
      <w:r>
        <w:t xml:space="preserve">in</w:t>
      </w:r>
      <w:r>
        <w:t xml:space="preserve"> </w:t>
      </w:r>
      <w:r>
        <w:rPr>
          <w:bCs/>
          <w:b/>
        </w:rPr>
        <w:t xml:space="preserve">Afghanistan Kabul</w:t>
      </w:r>
      <w:r>
        <w:t xml:space="preserve"> </w:t>
      </w:r>
      <w:r>
        <w:t xml:space="preserve">is to engage with life at its most raw and vital level. It requires a commitment that extends far beyond professional duty; it demands a deep personal investment in the well-being of others. As we look toward the future, supporting these nurses through training, resources, and mental health support is not just a medical imperative but a moral one. Their resilience inspires us all to recognize the power of compassion and the enduring strength of the human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Nurse in Afghanistan Kabul</dc:title>
  <dc:creator/>
  <dc:language>en</dc:language>
  <cp:keywords/>
  <dcterms:created xsi:type="dcterms:W3CDTF">2026-07-29T15:28:43Z</dcterms:created>
  <dcterms:modified xsi:type="dcterms:W3CDTF">2026-07-29T15:28:43Z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