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Nursing</w:t>
      </w:r>
      <w:r>
        <w:t xml:space="preserve"> </w:t>
      </w:r>
      <w:r>
        <w:t xml:space="preserve">Practice</w:t>
      </w:r>
      <w:r>
        <w:t xml:space="preserve"> </w:t>
      </w:r>
      <w:r>
        <w:t xml:space="preserve">in</w:t>
      </w:r>
      <w:r>
        <w:t xml:space="preserve"> </w:t>
      </w:r>
      <w:r>
        <w:t xml:space="preserve">the</w:t>
      </w:r>
      <w:r>
        <w:t xml:space="preserve"> </w:t>
      </w:r>
      <w:r>
        <w:t xml:space="preserve">Dynamic</w:t>
      </w:r>
      <w:r>
        <w:t xml:space="preserve"> </w:t>
      </w:r>
      <w:r>
        <w:t xml:space="preserve">Landscape</w:t>
      </w:r>
      <w:r>
        <w:t xml:space="preserve"> </w:t>
      </w:r>
      <w:r>
        <w:t xml:space="preserve">of</w:t>
      </w:r>
      <w:r>
        <w:t xml:space="preserve"> </w:t>
      </w:r>
      <w:r>
        <w:t xml:space="preserve">Brazil,</w:t>
      </w:r>
      <w:r>
        <w:t xml:space="preserve"> </w:t>
      </w:r>
      <w:r>
        <w:t xml:space="preserve">São</w:t>
      </w:r>
      <w:r>
        <w:t xml:space="preserve"> </w:t>
      </w:r>
      <w:r>
        <w:t xml:space="preserve">Paulo</w:t>
      </w:r>
    </w:p>
    <w:bookmarkStart w:id="24" w:name="X1057a94b63ca40dd579d3ef67e1a066e8cb1251"/>
    <w:p>
      <w:pPr>
        <w:pStyle w:val="Heading1"/>
      </w:pPr>
      <w:r>
        <w:t xml:space="preserve">Bridging Compassion and Complexity: A Reflection on Nursing in Brazil, São Paulo</w:t>
      </w:r>
    </w:p>
    <w:p>
      <w:pPr>
        <w:pStyle w:val="FirstParagraph"/>
      </w:pPr>
      <w:r>
        <w:t xml:space="preserve">Nursing is often described as both an art and a science, a profession that demands rigorous intellectual discipline alongside profound emotional intelligence. However, when one considers the specific context of Brazil, particularly within the sprawling metropolis of São Paulo, the practice of nursing transcends traditional clinical boundaries. It becomes a complex negotiation between systemic constraints and human resilience. This reflection paper explores my evolving understanding of what it means to be a</w:t>
      </w:r>
      <w:r>
        <w:t xml:space="preserve"> </w:t>
      </w:r>
      <w:r>
        <w:rPr>
          <w:bCs/>
          <w:b/>
        </w:rPr>
        <w:t xml:space="preserve">Nurse</w:t>
      </w:r>
      <w:r>
        <w:t xml:space="preserve"> </w:t>
      </w:r>
      <w:r>
        <w:t xml:space="preserve">in this unique geographical and cultural setting, highlighting how the distinct environment of</w:t>
      </w:r>
      <w:r>
        <w:t xml:space="preserve"> </w:t>
      </w:r>
      <w:r>
        <w:rPr>
          <w:bCs/>
          <w:b/>
        </w:rPr>
        <w:t xml:space="preserve">Brazil São Paulo</w:t>
      </w:r>
      <w:r>
        <w:t xml:space="preserve"> </w:t>
      </w:r>
      <w:r>
        <w:t xml:space="preserve">shapes professional identity, ethical decision-making, and patient care paradigms.</w:t>
      </w:r>
    </w:p>
    <w:bookmarkStart w:id="20" w:name="the-socio-economic-tapestry-of-care"/>
    <w:p>
      <w:pPr>
        <w:pStyle w:val="Heading2"/>
      </w:pPr>
      <w:r>
        <w:t xml:space="preserve">The Socio-Economic Tapestry of Care</w:t>
      </w:r>
    </w:p>
    <w:p>
      <w:pPr>
        <w:pStyle w:val="FirstParagraph"/>
      </w:pPr>
      <w:r>
        <w:t xml:space="preserve">To understand nursing in this region, one must first acknowledge the stark contrasts that define the urban landscape. In</w:t>
      </w:r>
      <w:r>
        <w:t xml:space="preserve"> </w:t>
      </w:r>
      <w:r>
        <w:rPr>
          <w:bCs/>
          <w:b/>
        </w:rPr>
        <w:t xml:space="preserve">Brazil São Paulo</w:t>
      </w:r>
      <w:r>
        <w:t xml:space="preserve">, healthcare professionals are frequently positioned at the intersection of extreme wealth and severe poverty. The city is a microcosm of inequality, where high-tech private hospitals operate just kilometers away from crowded peripheral neighborhoods (</w:t>
      </w:r>
      <w:r>
        <w:rPr>
          <w:iCs/>
          <w:i/>
        </w:rPr>
        <w:t xml:space="preserve">periferias</w:t>
      </w:r>
      <w:r>
        <w:t xml:space="preserve">) with limited resources. As a future or current</w:t>
      </w:r>
      <w:r>
        <w:t xml:space="preserve"> </w:t>
      </w:r>
      <w:r>
        <w:rPr>
          <w:bCs/>
          <w:b/>
        </w:rPr>
        <w:t xml:space="preserve">Nurse</w:t>
      </w:r>
      <w:r>
        <w:t xml:space="preserve">, this duality requires a shift in perspective. It is not merely about administering medication or monitoring vitals; it is about navigating the social determinants of health that dictate patient outcomes.</w:t>
      </w:r>
    </w:p>
    <w:p>
      <w:pPr>
        <w:pStyle w:val="BodyText"/>
      </w:pPr>
      <w:r>
        <w:t xml:space="preserve">I have come to realize that effective nursing practice in this context cannot be detached from social awareness. A</w:t>
      </w:r>
      <w:r>
        <w:t xml:space="preserve"> </w:t>
      </w:r>
      <w:r>
        <w:rPr>
          <w:bCs/>
          <w:b/>
        </w:rPr>
        <w:t xml:space="preserve">Nurse</w:t>
      </w:r>
      <w:r>
        <w:t xml:space="preserve"> </w:t>
      </w:r>
      <w:r>
        <w:t xml:space="preserve">working in the public health system, SUS (</w:t>
      </w:r>
      <w:r>
        <w:rPr>
          <w:iCs/>
          <w:i/>
        </w:rPr>
        <w:t xml:space="preserve">Sistema Único de Saúde</w:t>
      </w:r>
      <w:r>
        <w:t xml:space="preserve">), faces overcrowding and resource scarcity daily. Yet, it is precisely within these limitations that creativity and advocacy become essential tools. The role expands beyond bedside care to include community education, resource allocation advocacy, and psychosocial support for families who often lack basic infrastructure at home.</w:t>
      </w:r>
    </w:p>
    <w:bookmarkEnd w:id="20"/>
    <w:bookmarkStart w:id="21" w:name="the-cultural-nuances-of-healing"/>
    <w:p>
      <w:pPr>
        <w:pStyle w:val="Heading2"/>
      </w:pPr>
      <w:r>
        <w:t xml:space="preserve">The Cultural Nuances of Healing</w:t>
      </w:r>
    </w:p>
    <w:p>
      <w:pPr>
        <w:pStyle w:val="FirstParagraph"/>
      </w:pPr>
      <w:r>
        <w:t xml:space="preserve">Brazilian culture is deeply relational, characterized by warmth, physical touch, and an expressive communication style. In the context of healthcare in</w:t>
      </w:r>
      <w:r>
        <w:t xml:space="preserve"> </w:t>
      </w:r>
      <w:r>
        <w:rPr>
          <w:bCs/>
          <w:b/>
        </w:rPr>
        <w:t xml:space="preserve">Brazil São Paulo</w:t>
      </w:r>
      <w:r>
        <w:t xml:space="preserve">, these cultural traits significantly influence the nurse-patient relationship. The concept of "jeitinho," often translated as a flexible way of solving problems, plays a subtle but powerful role in medical settings. While it can sometimes lead to ethical ambiguities, it also reflects a humanistic approach to bureaucracy and care delivery.</w:t>
      </w:r>
    </w:p>
    <w:p>
      <w:pPr>
        <w:pStyle w:val="BodyText"/>
      </w:pPr>
      <w:r>
        <w:t xml:space="preserve">A reflective practitioner must learn to balance protocol with empathy. In</w:t>
      </w:r>
      <w:r>
        <w:t xml:space="preserve"> </w:t>
      </w:r>
      <w:r>
        <w:rPr>
          <w:bCs/>
          <w:b/>
        </w:rPr>
        <w:t xml:space="preserve">Brazil São Paulo</w:t>
      </w:r>
      <w:r>
        <w:t xml:space="preserve">, patients often view the healthcare provider not just as a technician but as a confidant or even an extension of their family. This closeness can facilitate trust, allowing for more honest discussions about health issues that might otherwise be stigmatized, such as mental health struggles or substance abuse. However, it also requires the</w:t>
      </w:r>
      <w:r>
        <w:t xml:space="preserve"> </w:t>
      </w:r>
      <w:r>
        <w:rPr>
          <w:bCs/>
          <w:b/>
        </w:rPr>
        <w:t xml:space="preserve">Nurse</w:t>
      </w:r>
      <w:r>
        <w:t xml:space="preserve"> </w:t>
      </w:r>
      <w:r>
        <w:t xml:space="preserve">to maintain professional boundaries while remaining culturally competent. Understanding the local slang, respecting familial hierarchies in decision-making processes, and acknowledging the spiritual beliefs of patients are crucial skills for delivering holistic care in this environment.</w:t>
      </w:r>
    </w:p>
    <w:bookmarkEnd w:id="21"/>
    <w:bookmarkStart w:id="22" w:name="X32963ecea83ca1271a821ad1b8dc38249cedcfb"/>
    <w:p>
      <w:pPr>
        <w:pStyle w:val="Heading2"/>
      </w:pPr>
      <w:r>
        <w:t xml:space="preserve">Multidisciplinary Collaboration and Resilience</w:t>
      </w:r>
    </w:p>
    <w:p>
      <w:pPr>
        <w:pStyle w:val="FirstParagraph"/>
      </w:pPr>
      <w:r>
        <w:t xml:space="preserve">The pace of life in one of the world’s largest cities is relentless. In</w:t>
      </w:r>
      <w:r>
        <w:t xml:space="preserve"> </w:t>
      </w:r>
      <w:r>
        <w:rPr>
          <w:bCs/>
          <w:b/>
        </w:rPr>
        <w:t xml:space="preserve">Brazil São Paulo</w:t>
      </w:r>
      <w:r>
        <w:t xml:space="preserve">, the healthcare system operates under immense pressure, with long waiting times and high patient volumes. For a</w:t>
      </w:r>
      <w:r>
        <w:t xml:space="preserve"> </w:t>
      </w:r>
      <w:r>
        <w:rPr>
          <w:bCs/>
          <w:b/>
        </w:rPr>
        <w:t xml:space="preserve">Nurse</w:t>
      </w:r>
      <w:r>
        <w:t xml:space="preserve">, this environment demands exceptional resilience and time management skills. Reflection on practice involves acknowledging burnout not as a personal failure, but as a systemic issue that requires collective solutions.</w:t>
      </w:r>
    </w:p>
    <w:p>
      <w:pPr>
        <w:pStyle w:val="BodyText"/>
      </w:pPr>
      <w:r>
        <w:t xml:space="preserve">Furthermore, the role of the</w:t>
      </w:r>
      <w:r>
        <w:t xml:space="preserve"> </w:t>
      </w:r>
      <w:r>
        <w:rPr>
          <w:bCs/>
          <w:b/>
        </w:rPr>
        <w:t xml:space="preserve">Nurse</w:t>
      </w:r>
      <w:r>
        <w:t xml:space="preserve"> </w:t>
      </w:r>
      <w:r>
        <w:t xml:space="preserve">in this setting is increasingly collaborative. Interdisciplinary teams are more effective when communication channels are open and respectful. In my reflections, I recognize that being a good nurse in this context means actively listening to physicians, pharmacists, social workers, and community health agents. The unique demographic diversity of São Paulo—home to people from all over Brazil and the world—means that cultural competency extends beyond Brazilian traditions to include immigrants from Haiti, Bolivia, Lebanon, Japan, and many other backgrounds. A</w:t>
      </w:r>
      <w:r>
        <w:t xml:space="preserve"> </w:t>
      </w:r>
      <w:r>
        <w:rPr>
          <w:bCs/>
          <w:b/>
        </w:rPr>
        <w:t xml:space="preserve">Nurse</w:t>
      </w:r>
      <w:r>
        <w:t xml:space="preserve"> </w:t>
      </w:r>
      <w:r>
        <w:t xml:space="preserve">must be adaptable enough to provide care that is culturally inclusive for this global population settled in one city.</w:t>
      </w:r>
    </w:p>
    <w:bookmarkEnd w:id="22"/>
    <w:bookmarkStart w:id="23" w:name="X43ecedc8d8d908fe5890030066db472cd270cc0"/>
    <w:p>
      <w:pPr>
        <w:pStyle w:val="Heading2"/>
      </w:pPr>
      <w:r>
        <w:t xml:space="preserve">Ethical Responsibility and Professional Identity</w:t>
      </w:r>
    </w:p>
    <w:p>
      <w:pPr>
        <w:pStyle w:val="FirstParagraph"/>
      </w:pPr>
      <w:r>
        <w:t xml:space="preserve">Finally, reflecting on the future of nursing in this region brings up significant ethical considerations. The disparity in access to healthcare creates moral distress for many professionals. How does a</w:t>
      </w:r>
      <w:r>
        <w:t xml:space="preserve"> </w:t>
      </w:r>
      <w:r>
        <w:rPr>
          <w:bCs/>
          <w:b/>
        </w:rPr>
        <w:t xml:space="preserve">Nurse</w:t>
      </w:r>
      <w:r>
        <w:t xml:space="preserve"> </w:t>
      </w:r>
      <w:r>
        <w:t xml:space="preserve">provide equal care when resources are unequal? How does one advocate for policy changes while working within a strained system? These questions do not have easy answers, but engaging with them is central to professional development.</w:t>
      </w:r>
    </w:p>
    <w:p>
      <w:pPr>
        <w:pStyle w:val="BodyText"/>
      </w:pPr>
      <w:r>
        <w:t xml:space="preserve">In conclusion, being a</w:t>
      </w:r>
      <w:r>
        <w:t xml:space="preserve"> </w:t>
      </w:r>
      <w:r>
        <w:rPr>
          <w:bCs/>
          <w:b/>
        </w:rPr>
        <w:t xml:space="preserve">Nurse</w:t>
      </w:r>
      <w:r>
        <w:t xml:space="preserve"> </w:t>
      </w:r>
      <w:r>
        <w:t xml:space="preserve">in</w:t>
      </w:r>
      <w:r>
        <w:t xml:space="preserve"> </w:t>
      </w:r>
      <w:r>
        <w:rPr>
          <w:bCs/>
          <w:b/>
        </w:rPr>
        <w:t xml:space="preserve">Brazil São Paulo</w:t>
      </w:r>
      <w:r>
        <w:t xml:space="preserve"> </w:t>
      </w:r>
      <w:r>
        <w:t xml:space="preserve">is a profound responsibility that requires more than clinical expertise. It demands social awareness, cultural humility, emotional resilience, and unwavering ethical commitment. The city challenges practitioners to find humanity within the chaos and to view every patient interaction as an opportunity for both healing and advocacy. As I continue my journey in this profession, I recognize that my identity is inextricably linked to the community I serve. To be a</w:t>
      </w:r>
      <w:r>
        <w:t xml:space="preserve"> </w:t>
      </w:r>
      <w:r>
        <w:rPr>
          <w:bCs/>
          <w:b/>
        </w:rPr>
        <w:t xml:space="preserve">Nurse</w:t>
      </w:r>
      <w:r>
        <w:t xml:space="preserve"> </w:t>
      </w:r>
      <w:r>
        <w:t xml:space="preserve">here is to be a bridge between the complexities of modern urban life and the fundamental human need for care, compassion, and dignity.</w:t>
      </w:r>
    </w:p>
    <w:p>
      <w:pPr>
        <w:pStyle w:val="BodyText"/>
      </w:pPr>
      <w:r>
        <w:t xml:space="preserve">This reflection underscores that nursing education must evolve to prepare professionals not just for clinical tasks, but for the intricate socio-cultural realities of cities like São Paulo. Only by embracing this holistic view can we ensure that nursing remains a beacon of hope and health equity in one of the most dynamic regions in the world.</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Nursing Practice in the Dynamic Landscape of Brazil, São Paulo</dc:title>
  <dc:creator/>
  <cp:keywords/>
  <dcterms:created xsi:type="dcterms:W3CDTF">2026-07-29T14:35:57Z</dcterms:created>
  <dcterms:modified xsi:type="dcterms:W3CDTF">2026-07-29T14:35:57Z</dcterms:modified>
</cp:coreProperties>
</file>

<file path=docProps/custom.xml><?xml version="1.0" encoding="utf-8"?>
<Properties xmlns="http://schemas.openxmlformats.org/officeDocument/2006/custom-properties" xmlns:vt="http://schemas.openxmlformats.org/officeDocument/2006/docPropsVTypes"/>
</file>