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China,</w:t>
      </w:r>
      <w:r>
        <w:t xml:space="preserve"> </w:t>
      </w:r>
      <w:r>
        <w:t xml:space="preserve">Shanghai</w:t>
      </w:r>
    </w:p>
    <w:bookmarkStart w:id="26" w:name="Xc1d5fd635c86e981f75e16005b9bec73877752d"/>
    <w:p>
      <w:pPr>
        <w:pStyle w:val="Heading1"/>
      </w:pPr>
      <w:r>
        <w:t xml:space="preserve">Bridging Worlds: A Reflection on the Role of a Nurse in China, Shanghai</w:t>
      </w:r>
    </w:p>
    <w:p>
      <w:pPr>
        <w:pStyle w:val="FirstParagraph"/>
      </w:pPr>
      <w:r>
        <w:t xml:space="preserve">The landscape of global healthcare is shifting rapidly, with emerging economies playing an increasingly pivotal role in medical innovation and patient care. Among these dynamic centers, no city exemplifies the convergence of tradition and modernity quite like</w:t>
      </w:r>
      <w:r>
        <w:t xml:space="preserve"> </w:t>
      </w:r>
      <w:r>
        <w:rPr>
          <w:bCs/>
          <w:b/>
        </w:rPr>
        <w:t xml:space="preserve">China, Shanghai</w:t>
      </w:r>
      <w:r>
        <w:t xml:space="preserve">. As a professional reflecting on the practice of nursing within this specific geographic and cultural context, one must navigate a complex interplay of high-tech efficiency, deep-rooted cultural traditions regarding health and hierarchy, and an evolving societal understanding of holistic care. This reflection paper explores the multifaceted experience of being a</w:t>
      </w:r>
      <w:r>
        <w:t xml:space="preserve"> </w:t>
      </w:r>
      <w:r>
        <w:rPr>
          <w:bCs/>
          <w:b/>
        </w:rPr>
        <w:t xml:space="preserve">Nurse</w:t>
      </w:r>
      <w:r>
        <w:t xml:space="preserve"> </w:t>
      </w:r>
      <w:r>
        <w:t xml:space="preserve">in such a vibrant metropolis, examining how professional identity is constructed amidst rapid urbanization and diverse patient demographics.</w:t>
      </w:r>
    </w:p>
    <w:bookmarkStart w:id="20" w:name="X26ddbbae2bc0a7660a5c9909d94b130121c73be"/>
    <w:p>
      <w:pPr>
        <w:pStyle w:val="Heading2"/>
      </w:pPr>
      <w:r>
        <w:t xml:space="preserve">The Urban Canvas: Shanghai as a Microcosm of Healthcare Challenges</w:t>
      </w:r>
    </w:p>
    <w:p>
      <w:pPr>
        <w:pStyle w:val="FirstParagraph"/>
      </w:pPr>
      <w:r>
        <w:t xml:space="preserve">To understand the role of the</w:t>
      </w:r>
      <w:r>
        <w:t xml:space="preserve"> </w:t>
      </w:r>
      <w:r>
        <w:rPr>
          <w:bCs/>
          <w:b/>
        </w:rPr>
        <w:t xml:space="preserve">Nurse</w:t>
      </w:r>
      <w:r>
        <w:t xml:space="preserve"> </w:t>
      </w:r>
      <w:r>
        <w:t xml:space="preserve">in this region, one must first appreciate the environment. Shanghai is not merely a city; it is a global financial hub that pulses with an energy unlike any other. For international observers and even local practitioners, working as a</w:t>
      </w:r>
      <w:r>
        <w:t xml:space="preserve"> </w:t>
      </w:r>
      <w:r>
        <w:rPr>
          <w:bCs/>
          <w:b/>
        </w:rPr>
        <w:t xml:space="preserve">Nurse</w:t>
      </w:r>
      <w:r>
        <w:t xml:space="preserve"> </w:t>
      </w:r>
      <w:r>
        <w:t xml:space="preserve">in</w:t>
      </w:r>
      <w:r>
        <w:t xml:space="preserve"> </w:t>
      </w:r>
      <w:r>
        <w:rPr>
          <w:bCs/>
          <w:b/>
        </w:rPr>
        <w:t xml:space="preserve">China, Shanghai</w:t>
      </w:r>
      <w:r>
        <w:t xml:space="preserve">, requires adaptability to an environment that never sleeps. The healthcare infrastructure here is formidable, featuring state-of-the-art hospitals that rival those in Western Europe or North America. However, the sheer volume of patients creates a unique pressure cooker environment.</w:t>
      </w:r>
    </w:p>
    <w:p>
      <w:pPr>
        <w:pStyle w:val="BodyText"/>
      </w:pPr>
      <w:r>
        <w:t xml:space="preserve">In many tertiary hospitals in</w:t>
      </w:r>
      <w:r>
        <w:t xml:space="preserve"> </w:t>
      </w:r>
      <w:r>
        <w:rPr>
          <w:bCs/>
          <w:b/>
        </w:rPr>
        <w:t xml:space="preserve">China, Shanghai</w:t>
      </w:r>
      <w:r>
        <w:t xml:space="preserve">, nurses are often expected to handle caseloads that would be considered excessive by international standards. This necessitates a level of efficiency and triage skill that is paramount. Yet, amidst this rush for efficiency, there is a profound need for compassion. The reflection here lies in balancing the mechanical precision required by high-volume care with the human touch needed to comfort patients who may be anxious about their health or confused by the fast-paced system. The</w:t>
      </w:r>
      <w:r>
        <w:t xml:space="preserve"> </w:t>
      </w:r>
      <w:r>
        <w:rPr>
          <w:bCs/>
          <w:b/>
        </w:rPr>
        <w:t xml:space="preserve">Nurse</w:t>
      </w:r>
      <w:r>
        <w:t xml:space="preserve"> </w:t>
      </w:r>
      <w:r>
        <w:t xml:space="preserve">becomes not just a clinician, but a guide navigating families through a complex bureaucratic and medical maze.</w:t>
      </w:r>
    </w:p>
    <w:bookmarkEnd w:id="20"/>
    <w:bookmarkStart w:id="21" w:name="cultural-nuances-and-family-dynamics"/>
    <w:p>
      <w:pPr>
        <w:pStyle w:val="Heading2"/>
      </w:pPr>
      <w:r>
        <w:t xml:space="preserve">Cultural Nuances and Family Dynamics</w:t>
      </w:r>
    </w:p>
    <w:p>
      <w:pPr>
        <w:pStyle w:val="FirstParagraph"/>
      </w:pPr>
      <w:r>
        <w:t xml:space="preserve">A significant aspect of nursing in</w:t>
      </w:r>
      <w:r>
        <w:t xml:space="preserve"> </w:t>
      </w:r>
      <w:r>
        <w:rPr>
          <w:bCs/>
          <w:b/>
        </w:rPr>
        <w:t xml:space="preserve">China, Shanghai</w:t>
      </w:r>
      <w:r>
        <w:t xml:space="preserve">, involves navigating the intricate web of family involvement in healthcare. In many Western contexts, patient autonomy is the gold standard. However, in Chinese culture, health decisions are often made collectively by the family unit. As a</w:t>
      </w:r>
      <w:r>
        <w:t xml:space="preserve"> </w:t>
      </w:r>
      <w:r>
        <w:rPr>
          <w:bCs/>
          <w:b/>
        </w:rPr>
        <w:t xml:space="preserve">Nurse</w:t>
      </w:r>
      <w:r>
        <w:t xml:space="preserve">, this shifts the dynamic of communication entirely. One is not just speaking to a patient but to their support network.</w:t>
      </w:r>
    </w:p>
    <w:p>
      <w:pPr>
        <w:pStyle w:val="BodyText"/>
      </w:pPr>
      <w:r>
        <w:t xml:space="preserve">This cultural backdrop requires emotional intelligence and diplomatic communication skills. There have been moments where cultural misunderstandings could arise, particularly regarding end-of-life care or the disclosure of terminal diagnoses. In some traditional settings, families may request that bad news be withheld from the elderly patient to protect their mental state. As a</w:t>
      </w:r>
      <w:r>
        <w:t xml:space="preserve"> </w:t>
      </w:r>
      <w:r>
        <w:rPr>
          <w:bCs/>
          <w:b/>
        </w:rPr>
        <w:t xml:space="preserve">Nurse</w:t>
      </w:r>
      <w:r>
        <w:t xml:space="preserve"> </w:t>
      </w:r>
      <w:r>
        <w:t xml:space="preserve">working in</w:t>
      </w:r>
      <w:r>
        <w:t xml:space="preserve"> </w:t>
      </w:r>
      <w:r>
        <w:rPr>
          <w:bCs/>
          <w:b/>
        </w:rPr>
        <w:t xml:space="preserve">China, Shanghai</w:t>
      </w:r>
      <w:r>
        <w:t xml:space="preserve">, I found myself constantly negotiating this delicate balance between medical transparency and cultural respect. It taught me that nursing is as much about cultural mediation as it is about physiological care. The ability to read non-verbal cues from family members—who often hover closely around the patient—became an essential diagnostic tool in itself.</w:t>
      </w:r>
    </w:p>
    <w:bookmarkEnd w:id="21"/>
    <w:bookmarkStart w:id="22" w:name="the-evolution-of-the-nursing-profession"/>
    <w:p>
      <w:pPr>
        <w:pStyle w:val="Heading2"/>
      </w:pPr>
      <w:r>
        <w:t xml:space="preserve">The Evolution of the Nursing Profession</w:t>
      </w:r>
    </w:p>
    <w:p>
      <w:pPr>
        <w:pStyle w:val="FirstParagraph"/>
      </w:pPr>
      <w:r>
        <w:t xml:space="preserve">The profession of nursing in</w:t>
      </w:r>
      <w:r>
        <w:t xml:space="preserve"> </w:t>
      </w:r>
      <w:r>
        <w:rPr>
          <w:bCs/>
          <w:b/>
        </w:rPr>
        <w:t xml:space="preserve">China, Shanghai</w:t>
      </w:r>
      <w:r>
        <w:t xml:space="preserve">, is also undergoing a significant transformation. Historically viewed as a technical role, nursing is increasingly being recognized for its specialized and critical nature. In the affluent districts of Shanghai, there is a growing demand for specialized nurses in areas such as geriatrics, pediatric care, and chronic disease management. This evolution presents both opportunities and challenges for the</w:t>
      </w:r>
      <w:r>
        <w:t xml:space="preserve"> </w:t>
      </w:r>
      <w:r>
        <w:rPr>
          <w:bCs/>
          <w:b/>
        </w:rPr>
        <w:t xml:space="preserve">Nurse</w:t>
      </w:r>
      <w:r>
        <w:t xml:space="preserve">.</w:t>
      </w:r>
    </w:p>
    <w:p>
      <w:pPr>
        <w:pStyle w:val="BodyText"/>
      </w:pPr>
      <w:r>
        <w:t xml:space="preserve">For instance, with an aging population in urban centers like Shanghai, the role of the nurse is expanding into long-term care planning and home health services. This requires a shift from acute care mindsets to preventative and holistic models. Reflecting on this transition, it becomes clear that the modern</w:t>
      </w:r>
      <w:r>
        <w:t xml:space="preserve"> </w:t>
      </w:r>
      <w:r>
        <w:rPr>
          <w:bCs/>
          <w:b/>
        </w:rPr>
        <w:t xml:space="preserve">Nurse</w:t>
      </w:r>
      <w:r>
        <w:t xml:space="preserve"> </w:t>
      </w:r>
      <w:r>
        <w:t xml:space="preserve">in this region must be a lifelong learner. The integration of artificial intelligence and electronic health records is seamless in Shanghai’s top hospitals, requiring nurses to be tech-savvy professionals who can interpret data while maintaining patient connection.</w:t>
      </w:r>
    </w:p>
    <w:bookmarkEnd w:id="22"/>
    <w:bookmarkStart w:id="23" w:name="X915d707e6408efc8b78c8d235ad9d9e745d1123"/>
    <w:p>
      <w:pPr>
        <w:pStyle w:val="Heading2"/>
      </w:pPr>
      <w:r>
        <w:t xml:space="preserve">Bridging International Standards with Local Practice</w:t>
      </w:r>
    </w:p>
    <w:p>
      <w:pPr>
        <w:pStyle w:val="FirstParagraph"/>
      </w:pPr>
      <w:r>
        <w:t xml:space="preserve">For international or expatriate</w:t>
      </w:r>
      <w:r>
        <w:t xml:space="preserve"> </w:t>
      </w:r>
      <w:r>
        <w:rPr>
          <w:bCs/>
          <w:b/>
        </w:rPr>
        <w:t xml:space="preserve">Nurse</w:t>
      </w:r>
      <w:r>
        <w:t xml:space="preserve">s working in this region, the experience is one of continuous adaptation. There is a rich exchange of knowledge happening in hospitals across</w:t>
      </w:r>
      <w:r>
        <w:t xml:space="preserve"> </w:t>
      </w:r>
      <w:r>
        <w:rPr>
          <w:bCs/>
          <w:b/>
        </w:rPr>
        <w:t xml:space="preserve">China, Shanghai</w:t>
      </w:r>
      <w:r>
        <w:t xml:space="preserve">. While Western nursing education emphasizes critical thinking and patient advocacy from day one, local practices may emphasize deference to seniority and hierarchical structures within the medical team. Bridging these gaps requires humility and openness.</w:t>
      </w:r>
    </w:p>
    <w:p>
      <w:pPr>
        <w:pStyle w:val="BodyText"/>
      </w:pPr>
      <w:r>
        <w:t xml:space="preserve">I have found that the most effective approach is not to impose foreign methods but to integrate into the existing workflow while subtly introducing best practices where appropriate. For example, introducing bedside handover reports or patient education techniques that are culturally adapted can improve outcomes without disrupting established routines. This collaborative spirit is essential for any</w:t>
      </w:r>
      <w:r>
        <w:t xml:space="preserve"> </w:t>
      </w:r>
      <w:r>
        <w:rPr>
          <w:bCs/>
          <w:b/>
        </w:rPr>
        <w:t xml:space="preserve">Nurse</w:t>
      </w:r>
      <w:r>
        <w:t xml:space="preserve"> </w:t>
      </w:r>
      <w:r>
        <w:t xml:space="preserve">aiming to make a meaningful impact in</w:t>
      </w:r>
      <w:r>
        <w:t xml:space="preserve"> </w:t>
      </w:r>
      <w:r>
        <w:rPr>
          <w:bCs/>
          <w:b/>
        </w:rPr>
        <w:t xml:space="preserve">China, Shanghai</w:t>
      </w:r>
      <w:r>
        <w:t xml:space="preserve">. It fosters mutual respect among local colleagues and enhances the quality of care provided to patients.</w:t>
      </w:r>
    </w:p>
    <w:bookmarkEnd w:id="23"/>
    <w:bookmarkStart w:id="24" w:name="X6e5d84f7ffdae92abe00684bf98a4b422cab304"/>
    <w:p>
      <w:pPr>
        <w:pStyle w:val="Heading2"/>
      </w:pPr>
      <w:r>
        <w:t xml:space="preserve">The Human Element: Empathy in a High-Tech Environment</w:t>
      </w:r>
    </w:p>
    <w:p>
      <w:pPr>
        <w:pStyle w:val="FirstParagraph"/>
      </w:pPr>
      <w:r>
        <w:t xml:space="preserve">Ultimately, despite the advanced technology and high patient volumes, the core of nursing remains human connection. In</w:t>
      </w:r>
      <w:r>
        <w:t xml:space="preserve"> </w:t>
      </w:r>
      <w:r>
        <w:rPr>
          <w:bCs/>
          <w:b/>
        </w:rPr>
        <w:t xml:space="preserve">China, Shanghai</w:t>
      </w:r>
      <w:r>
        <w:t xml:space="preserve">, where life moves at a breakneck speed, patients often crave moments of genuine human interaction. A simple gesture—a reassuring hand on the shoulder for an elderly patient who speaks little English; explaining a procedure patiently to a worried parent—can have profound effects.</w:t>
      </w:r>
    </w:p>
    <w:p>
      <w:pPr>
        <w:pStyle w:val="BodyText"/>
      </w:pPr>
      <w:r>
        <w:t xml:space="preserve">The reflection here is that the role of the</w:t>
      </w:r>
      <w:r>
        <w:t xml:space="preserve"> </w:t>
      </w:r>
      <w:r>
        <w:rPr>
          <w:bCs/>
          <w:b/>
        </w:rPr>
        <w:t xml:space="preserve">Nurse</w:t>
      </w:r>
      <w:r>
        <w:t xml:space="preserve"> </w:t>
      </w:r>
      <w:r>
        <w:t xml:space="preserve">transcends borders and technological advancements. Whether in Shanghai or anywhere else, nursing is about dignity, respect, and care. The unique challenges faced by nurses in this specific locale amplify these universal truths. They must work harder to ensure that efficiency does not erode empathy.</w:t>
      </w:r>
    </w:p>
    <w:bookmarkEnd w:id="24"/>
    <w:bookmarkStart w:id="25" w:name="conclusion"/>
    <w:p>
      <w:pPr>
        <w:pStyle w:val="Heading2"/>
      </w:pPr>
      <w:r>
        <w:t xml:space="preserve">Conclusion</w:t>
      </w:r>
    </w:p>
    <w:p>
      <w:pPr>
        <w:pStyle w:val="FirstParagraph"/>
      </w:pPr>
      <w:r>
        <w:t xml:space="preserve">In conclusion, reflecting on the experience of being a</w:t>
      </w:r>
      <w:r>
        <w:t xml:space="preserve"> </w:t>
      </w:r>
      <w:r>
        <w:rPr>
          <w:bCs/>
          <w:b/>
        </w:rPr>
        <w:t xml:space="preserve">Nurse</w:t>
      </w:r>
      <w:r>
        <w:t xml:space="preserve"> </w:t>
      </w:r>
      <w:r>
        <w:t xml:space="preserve">in</w:t>
      </w:r>
      <w:r>
        <w:t xml:space="preserve"> </w:t>
      </w:r>
      <w:r>
        <w:rPr>
          <w:bCs/>
          <w:b/>
        </w:rPr>
        <w:t xml:space="preserve">China, Shanghai</w:t>
      </w:r>
      <w:r>
        <w:t xml:space="preserve">, reveals a profession at a crossroads of tradition and innovation. It is a setting that demands resilience, cultural competence, and technical proficiency. The city serves as a powerful backdrop for nursing practice, challenging professionals to adapt to diverse needs while striving for excellence in care. As the healthcare landscape continues to evolve in this dynamic metropolis, the</w:t>
      </w:r>
      <w:r>
        <w:t xml:space="preserve"> </w:t>
      </w:r>
      <w:r>
        <w:rPr>
          <w:bCs/>
          <w:b/>
        </w:rPr>
        <w:t xml:space="preserve">Nurse</w:t>
      </w:r>
      <w:r>
        <w:t xml:space="preserve"> </w:t>
      </w:r>
      <w:r>
        <w:t xml:space="preserve">will remain central—not just as a provider of medical services, but as a compassionate advocate and cultural bridge. The lessons learned here are invaluable, offering insights that can enrich nursing practice globally. The journey of a</w:t>
      </w:r>
      <w:r>
        <w:t xml:space="preserve"> </w:t>
      </w:r>
      <w:r>
        <w:rPr>
          <w:bCs/>
          <w:b/>
        </w:rPr>
        <w:t xml:space="preserve">Nurse</w:t>
      </w:r>
      <w:r>
        <w:t xml:space="preserve"> </w:t>
      </w:r>
      <w:r>
        <w:t xml:space="preserve">in</w:t>
      </w:r>
      <w:r>
        <w:t xml:space="preserve"> </w:t>
      </w:r>
      <w:r>
        <w:rPr>
          <w:bCs/>
          <w:b/>
        </w:rPr>
        <w:t xml:space="preserve">China, Shanghai</w:t>
      </w:r>
      <w:r>
        <w:t xml:space="preserve">, is one of continuous growth, learning, and profound human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China, Shanghai</dc:title>
  <dc:creator/>
  <dc:language>en</dc:language>
  <cp:keywords/>
  <dcterms:created xsi:type="dcterms:W3CDTF">2026-07-29T12:41:18Z</dcterms:created>
  <dcterms:modified xsi:type="dcterms:W3CDTF">2026-07-29T12:41:18Z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