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India</w:t>
      </w:r>
      <w:r>
        <w:t xml:space="preserve"> </w:t>
      </w:r>
      <w:r>
        <w:t xml:space="preserve">Bangalore</w:t>
      </w:r>
    </w:p>
    <w:bookmarkStart w:id="25" w:name="X67d943959058c0c2b56ed047a17ff6b7ed542f9"/>
    <w:p>
      <w:pPr>
        <w:pStyle w:val="Heading1"/>
      </w:pPr>
      <w:r>
        <w:t xml:space="preserve">The Heartbeat of a Metropolis:</w:t>
      </w:r>
      <w:r>
        <w:br/>
      </w:r>
      <w:r>
        <w:t xml:space="preserve">A Reflection on Nursing in India Bangalore</w:t>
      </w:r>
    </w:p>
    <w:p>
      <w:pPr>
        <w:pStyle w:val="FirstParagraph"/>
      </w:pPr>
      <w:r>
        <w:t xml:space="preserve">To step into the role of a</w:t>
      </w:r>
      <w:r>
        <w:t xml:space="preserve"> </w:t>
      </w:r>
      <w:r>
        <w:rPr>
          <w:bCs/>
          <w:b/>
        </w:rPr>
        <w:t xml:space="preserve">Nurse</w:t>
      </w:r>
      <w:r>
        <w:t xml:space="preserve"> </w:t>
      </w:r>
      <w:r>
        <w:t xml:space="preserve">in the bustling, dynamic environment of</w:t>
      </w:r>
      <w:r>
        <w:t xml:space="preserve"> </w:t>
      </w:r>
      <w:r>
        <w:rPr>
          <w:bCs/>
          <w:b/>
        </w:rPr>
        <w:t xml:space="preserve">Bangalore, India</w:t>
      </w:r>
      <w:r>
        <w:t xml:space="preserve">, is to embark on a journey that transcends traditional definitions of healthcare delivery. It is an experience that demands not only clinical expertise and technical precision but also profound emotional resilience, cultural sensitivity, and adaptive leadership. As I reflect on this professional path within the context of one of India’s most rapidly developing technological hubs, I find myself grappling with the complex interplay between modern medical advancement and deep-rooted traditional values. This reflection serves as an exploration of how a</w:t>
      </w:r>
      <w:r>
        <w:t xml:space="preserve"> </w:t>
      </w:r>
      <w:r>
        <w:rPr>
          <w:bCs/>
          <w:b/>
        </w:rPr>
        <w:t xml:space="preserve">Nurse</w:t>
      </w:r>
      <w:r>
        <w:t xml:space="preserve"> </w:t>
      </w:r>
      <w:r>
        <w:t xml:space="preserve">navigates these waters in</w:t>
      </w:r>
      <w:r>
        <w:t xml:space="preserve"> </w:t>
      </w:r>
      <w:r>
        <w:rPr>
          <w:bCs/>
          <w:b/>
        </w:rPr>
        <w:t xml:space="preserve">Bangalore, India</w:t>
      </w:r>
      <w:r>
        <w:t xml:space="preserve">, balancing the high-tech demands of global healthcare with the human-centric needs of a diverse population.</w:t>
      </w:r>
    </w:p>
    <w:bookmarkStart w:id="20" w:name="X75ab852f9704867ff8d180b36c199d627043172"/>
    <w:p>
      <w:pPr>
        <w:pStyle w:val="Heading2"/>
      </w:pPr>
      <w:r>
        <w:t xml:space="preserve">The Unique Fabric of Bangalore Healthcare</w:t>
      </w:r>
    </w:p>
    <w:p>
      <w:pPr>
        <w:pStyle w:val="FirstParagraph"/>
      </w:pPr>
      <w:r>
        <w:rPr>
          <w:bCs/>
          <w:b/>
        </w:rPr>
        <w:t xml:space="preserve">Bangalore, India</w:t>
      </w:r>
      <w:r>
        <w:t xml:space="preserve">, often referred to as the Silicon Valley of India, is a city defined by its contrasts. It is a place where ancient temples stand in the shadow of gleaming skyscrapers, and where traditional practices coexist with cutting-edge biotechnology. For a</w:t>
      </w:r>
      <w:r>
        <w:t xml:space="preserve"> </w:t>
      </w:r>
      <w:r>
        <w:rPr>
          <w:bCs/>
          <w:b/>
        </w:rPr>
        <w:t xml:space="preserve">Nurse</w:t>
      </w:r>
      <w:r>
        <w:t xml:space="preserve"> </w:t>
      </w:r>
      <w:r>
        <w:t xml:space="preserve">working here, this duality defines daily practice. The healthcare landscape in Bangalore is robust, hosting some of the most advanced hospitals in South Asia. However, it also serves a vast population that includes migrant workers from rural parts of India and expatriates from around the world.</w:t>
      </w:r>
    </w:p>
    <w:p>
      <w:pPr>
        <w:pStyle w:val="BodyText"/>
      </w:pPr>
      <w:r>
        <w:t xml:space="preserve">This diversity presents a unique challenge and opportunity for the</w:t>
      </w:r>
      <w:r>
        <w:t xml:space="preserve"> </w:t>
      </w:r>
      <w:r>
        <w:rPr>
          <w:bCs/>
          <w:b/>
        </w:rPr>
        <w:t xml:space="preserve">Nurse</w:t>
      </w:r>
      <w:r>
        <w:t xml:space="preserve">. The patient demographic is incredibly varied, bringing with it distinct linguistic backgrounds, dietary habits, religious beliefs, and health perceptions. A successful</w:t>
      </w:r>
      <w:r>
        <w:t xml:space="preserve"> </w:t>
      </w:r>
      <w:r>
        <w:rPr>
          <w:bCs/>
          <w:b/>
        </w:rPr>
        <w:t xml:space="preserve">Nurse</w:t>
      </w:r>
      <w:r>
        <w:t xml:space="preserve"> </w:t>
      </w:r>
      <w:r>
        <w:t xml:space="preserve">in this setting cannot rely on a one-size-fits-all approach to care. Instead, they must become cultural interpreters as much as medical providers. Understanding the specific health concerns of rural migrants who may be suffering from occupational hazards or lack of prior preventive care requires empathy and patience that go beyond textbook protocols.</w:t>
      </w:r>
    </w:p>
    <w:bookmarkEnd w:id="20"/>
    <w:bookmarkStart w:id="21" w:name="X6aef7fffb8245acde49a15b84e8d993669c3cd6"/>
    <w:p>
      <w:pPr>
        <w:pStyle w:val="Heading2"/>
      </w:pPr>
      <w:r>
        <w:t xml:space="preserve">The Role of the Nurse: Advocacy and Adaptation</w:t>
      </w:r>
    </w:p>
    <w:p>
      <w:pPr>
        <w:pStyle w:val="FirstParagraph"/>
      </w:pPr>
      <w:r>
        <w:t xml:space="preserve">In this high-pressure environment, the role of a</w:t>
      </w:r>
      <w:r>
        <w:t xml:space="preserve"> </w:t>
      </w:r>
      <w:r>
        <w:rPr>
          <w:bCs/>
          <w:b/>
        </w:rPr>
        <w:t xml:space="preserve">Nurse</w:t>
      </w:r>
      <w:r>
        <w:t xml:space="preserve"> </w:t>
      </w:r>
      <w:r>
        <w:t xml:space="preserve">expands significantly. In many Western contexts, nursing is often viewed through a lens of strict adherence to physician-led orders. However, in the context of healthcare systems across India, including the advanced facilities in Bangalore, nurses often act as primary advocates for patient well-being. The sheer volume of patients in public health sectors and even within private institutions can lead to resource constraints. Here, the</w:t>
      </w:r>
      <w:r>
        <w:t xml:space="preserve"> </w:t>
      </w:r>
      <w:r>
        <w:rPr>
          <w:bCs/>
          <w:b/>
        </w:rPr>
        <w:t xml:space="preserve">Nurse</w:t>
      </w:r>
      <w:r>
        <w:t xml:space="preserve"> </w:t>
      </w:r>
      <w:r>
        <w:t xml:space="preserve">must be innovative.</w:t>
      </w:r>
    </w:p>
    <w:p>
      <w:pPr>
        <w:pStyle w:val="BodyText"/>
      </w:pPr>
      <w:r>
        <w:t xml:space="preserve">I have observed that effective nursing care in this region requires a high degree of triage intuition. A</w:t>
      </w:r>
      <w:r>
        <w:t xml:space="preserve"> </w:t>
      </w:r>
      <w:r>
        <w:rPr>
          <w:bCs/>
          <w:b/>
        </w:rPr>
        <w:t xml:space="preserve">Nurse</w:t>
      </w:r>
      <w:r>
        <w:t xml:space="preserve"> </w:t>
      </w:r>
      <w:r>
        <w:t xml:space="preserve">must quickly assess who needs immediate intervention and who can be managed with supportive care, often doing so with limited resources. This aspect of nursing is both taxing and deeply rewarding. It instills a sense of urgency and responsibility that sharpens clinical judgment. Furthermore, the concept of "family" in Indian culture plays a pivotal role in patient recovery. In Bangalore, families are often heavily involved in the caregiving process. The</w:t>
      </w:r>
      <w:r>
        <w:t xml:space="preserve"> </w:t>
      </w:r>
      <w:r>
        <w:rPr>
          <w:bCs/>
          <w:b/>
        </w:rPr>
        <w:t xml:space="preserve">Nurse</w:t>
      </w:r>
      <w:r>
        <w:t xml:space="preserve"> </w:t>
      </w:r>
      <w:r>
        <w:t xml:space="preserve">must therefore build alliances with family members, educating them while simultaneously managing their expectations and emotional needs.</w:t>
      </w:r>
    </w:p>
    <w:bookmarkEnd w:id="21"/>
    <w:bookmarkStart w:id="22" w:name="bridging-tradition-and-modernity"/>
    <w:p>
      <w:pPr>
        <w:pStyle w:val="Heading2"/>
      </w:pPr>
      <w:r>
        <w:t xml:space="preserve">Bridging Tradition and Modernity</w:t>
      </w:r>
    </w:p>
    <w:p>
      <w:pPr>
        <w:pStyle w:val="FirstParagraph"/>
      </w:pPr>
      <w:r>
        <w:t xml:space="preserve">A critical aspect of being a</w:t>
      </w:r>
      <w:r>
        <w:t xml:space="preserve"> </w:t>
      </w:r>
      <w:r>
        <w:rPr>
          <w:bCs/>
          <w:b/>
        </w:rPr>
        <w:t xml:space="preserve">Nurse</w:t>
      </w:r>
      <w:r>
        <w:t xml:space="preserve"> </w:t>
      </w:r>
      <w:r>
        <w:t xml:space="preserve">in Bangalore is navigating the intersection of modern medicine and traditional beliefs. Many patients in this region may simultaneously trust allopathic treatments prescribed by specialists while also adhering to Ayurvedic or home remedies at home. A dismissive attitude toward these beliefs can break the therapeutic alliance. Conversely, a blind acceptance can compromise medical safety.</w:t>
      </w:r>
    </w:p>
    <w:p>
      <w:pPr>
        <w:pStyle w:val="BodyText"/>
      </w:pPr>
      <w:r>
        <w:t xml:space="preserve">The skilled</w:t>
      </w:r>
      <w:r>
        <w:t xml:space="preserve"> </w:t>
      </w:r>
      <w:r>
        <w:rPr>
          <w:bCs/>
          <w:b/>
        </w:rPr>
        <w:t xml:space="preserve">Nurse</w:t>
      </w:r>
      <w:r>
        <w:t xml:space="preserve"> </w:t>
      </w:r>
      <w:r>
        <w:t xml:space="preserve">in this environment acts as a bridge. They respectfully inquire about traditional practices and gently educate patients on potential interactions with prescribed medications. This dialogue is crucial for ensuring compliance and safety. For instance, understanding that certain herbal supplements common in Indian households may affect blood clotting or liver function allows the</w:t>
      </w:r>
      <w:r>
        <w:t xml:space="preserve"> </w:t>
      </w:r>
      <w:r>
        <w:rPr>
          <w:bCs/>
          <w:b/>
        </w:rPr>
        <w:t xml:space="preserve">Nurse</w:t>
      </w:r>
      <w:r>
        <w:t xml:space="preserve"> </w:t>
      </w:r>
      <w:r>
        <w:t xml:space="preserve">to provide comprehensive care. This holistic approach, which respects the patient’s heritage while upholding scientific integrity, is a hallmark of excellent nursing practice in</w:t>
      </w:r>
      <w:r>
        <w:t xml:space="preserve"> </w:t>
      </w:r>
      <w:r>
        <w:rPr>
          <w:bCs/>
          <w:b/>
        </w:rPr>
        <w:t xml:space="preserve">Bangalore, India</w:t>
      </w:r>
      <w:r>
        <w:t xml:space="preserve">.</w:t>
      </w:r>
    </w:p>
    <w:bookmarkEnd w:id="22"/>
    <w:bookmarkStart w:id="23" w:name="Xb42d62135d8d16f41c9bfd723e73e8bd1290aee"/>
    <w:p>
      <w:pPr>
        <w:pStyle w:val="Heading2"/>
      </w:pPr>
      <w:r>
        <w:t xml:space="preserve">The Emotional Toll and Professional Resilience</w:t>
      </w:r>
    </w:p>
    <w:p>
      <w:pPr>
        <w:pStyle w:val="FirstParagraph"/>
      </w:pPr>
      <w:r>
        <w:t xml:space="preserve">No reflection on nursing would be complete without addressing the emotional weight carried by those who serve. The city of Bangalore moves fast, and the healthcare industry is no exception. High patient turnover, long shifts, and exposure to severe trauma take a toll on any</w:t>
      </w:r>
      <w:r>
        <w:t xml:space="preserve"> </w:t>
      </w:r>
      <w:r>
        <w:rPr>
          <w:bCs/>
          <w:b/>
        </w:rPr>
        <w:t xml:space="preserve">Nurse</w:t>
      </w:r>
      <w:r>
        <w:t xml:space="preserve">. However, what strikes me most about nursing in this region is the communal strength among healthcare workers. There is a sense of camaraderie that develops out of necessity. Nurses support one another through difficult cases and shared hardships.</w:t>
      </w:r>
    </w:p>
    <w:p>
      <w:pPr>
        <w:pStyle w:val="BodyText"/>
      </w:pPr>
      <w:r>
        <w:t xml:space="preserve">Moreover, the resilience required to work here builds a profound sense of purpose. Seeing patients recover against odds, witnessing the impact of preventive education in underserved communities, and being part of a medical team that saves lives provides an unmatched sense of fulfillment. This is particularly true in Bangalore’s rapidly expanding healthcare infrastructure, where nurses are often at the forefront of implementing new technologies and protocols.</w:t>
      </w:r>
    </w:p>
    <w:bookmarkEnd w:id="23"/>
    <w:bookmarkStart w:id="24" w:name="conclusion-the-future-of-nursing"/>
    <w:p>
      <w:pPr>
        <w:pStyle w:val="Heading2"/>
      </w:pPr>
      <w:r>
        <w:t xml:space="preserve">Conclusion: The Future of Nursing</w:t>
      </w:r>
    </w:p>
    <w:p>
      <w:pPr>
        <w:pStyle w:val="FirstParagraph"/>
      </w:pPr>
      <w:r>
        <w:t xml:space="preserve">In conclusion, the journey of a</w:t>
      </w:r>
      <w:r>
        <w:t xml:space="preserve"> </w:t>
      </w:r>
      <w:r>
        <w:rPr>
          <w:bCs/>
          <w:b/>
        </w:rPr>
        <w:t xml:space="preserve">Nurse</w:t>
      </w:r>
      <w:r>
        <w:t xml:space="preserve"> </w:t>
      </w:r>
      <w:r>
        <w:t xml:space="preserve">in</w:t>
      </w:r>
      <w:r>
        <w:t xml:space="preserve"> </w:t>
      </w:r>
      <w:r>
        <w:rPr>
          <w:bCs/>
          <w:b/>
        </w:rPr>
        <w:t xml:space="preserve">Bangalore, India</w:t>
      </w:r>
      <w:r>
        <w:t xml:space="preserve">, is one of constant evolution. It requires a blend of clinical excellence, cultural intelligence, and emotional strength. As Bangalore continues to grow as a global healthcare destination, the role of the nurse will only become more central and influential. The modern nurse must be an educator, an advocate, a technologist-in-waiting, and above all, a compassionate human being.</w:t>
      </w:r>
    </w:p>
    <w:p>
      <w:pPr>
        <w:pStyle w:val="BodyText"/>
      </w:pPr>
      <w:r>
        <w:t xml:space="preserve">This reflection underscores that nursing is not merely a job in this context; it is a vital pillar of society’s health infrastructure. By embracing the unique challenges and opportunities presented by the Bangalore landscape, nurses contribute significantly to public health outcomes. As we look to the future, fostering continued education, mental health support for healthcare workers, and interdisciplinary collaboration will be essential. The</w:t>
      </w:r>
      <w:r>
        <w:t xml:space="preserve"> </w:t>
      </w:r>
      <w:r>
        <w:rPr>
          <w:bCs/>
          <w:b/>
        </w:rPr>
        <w:t xml:space="preserve">Nurse</w:t>
      </w:r>
      <w:r>
        <w:t xml:space="preserve"> </w:t>
      </w:r>
      <w:r>
        <w:t xml:space="preserve">remains the heartbeat of this vital system in</w:t>
      </w:r>
      <w:r>
        <w:t xml:space="preserve"> </w:t>
      </w:r>
      <w:r>
        <w:rPr>
          <w:bCs/>
          <w:b/>
        </w:rPr>
        <w:t xml:space="preserve">Bangalore, India</w:t>
      </w:r>
      <w:r>
        <w:t xml:space="preserve">, pumping life into a city that never sleeps.</w:t>
      </w:r>
    </w:p>
    <w:p>
      <w:pPr>
        <w:pStyle w:val="BodyText"/>
      </w:pPr>
      <w:r>
        <w:rPr>
          <w:iCs/>
          <w:i/>
        </w:rPr>
        <w:t xml:space="preserve">Word Count Approximation: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in India Bangalore</dc:title>
  <dc:creator/>
  <dc:language>en</dc:language>
  <cp:keywords/>
  <dcterms:created xsi:type="dcterms:W3CDTF">2026-07-29T21:23:55Z</dcterms:created>
  <dcterms:modified xsi:type="dcterms:W3CDTF">2026-07-29T21:23:55Z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