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Nursing</w:t>
      </w:r>
      <w:r>
        <w:t xml:space="preserve"> </w:t>
      </w:r>
      <w:r>
        <w:t xml:space="preserve">in</w:t>
      </w:r>
      <w:r>
        <w:t xml:space="preserve"> </w:t>
      </w:r>
      <w:r>
        <w:t xml:space="preserve">Mumbai,</w:t>
      </w:r>
      <w:r>
        <w:t xml:space="preserve"> </w:t>
      </w:r>
      <w:r>
        <w:t xml:space="preserve">India</w:t>
      </w:r>
    </w:p>
    <w:p>
      <w:pPr>
        <w:pStyle w:val="FirstParagraph"/>
      </w:pPr>
      <w:r>
        <w:t xml:space="preserve">```html</w:t>
      </w:r>
    </w:p>
    <w:bookmarkStart w:id="27" w:name="X793d3467c76ea0c869a614256fd18daa1e49bf0"/>
    <w:p>
      <w:pPr>
        <w:pStyle w:val="Heading1"/>
      </w:pPr>
      <w:r>
        <w:t xml:space="preserve">Nursing in India Mumbai A Reflection on Practice, Passion, and Purpose</w:t>
      </w:r>
    </w:p>
    <w:p>
      <w:pPr>
        <w:pStyle w:val="FirstParagraph"/>
      </w:pPr>
      <w:r>
        <w:br/>
      </w:r>
    </w:p>
    <w:p>
      <w:pPr>
        <w:pStyle w:val="BodyText"/>
      </w:pPr>
      <w:r>
        <w:t xml:space="preserve">In the bustling heart of India Mumbai, where tradition meets modernity and spirituality intertwines with urban chaos, the role of a nurse is both profound and multifaceted. Writing this reflection paper as I observe or imagine myself navigating the healthcare landscape in India Mumbai offers a unique opportunity to explore not only clinical responsibilities but also cultural nuances, systemic challenges, and personal growth within one of Asia’s most dynamic metropolitan healthcare environments.</w:t>
      </w:r>
    </w:p>
    <w:p>
      <w:pPr>
        <w:pStyle w:val="BodyText"/>
      </w:pPr>
      <w:r>
        <w:br/>
      </w:r>
    </w:p>
    <w:bookmarkStart w:id="20" w:name="the-context-nursing-in-a-metropolis"/>
    <w:p>
      <w:pPr>
        <w:pStyle w:val="Heading3"/>
      </w:pPr>
      <w:r>
        <w:t xml:space="preserve">The Context: Nursing in a Metropolis</w:t>
      </w:r>
    </w:p>
    <w:p>
      <w:pPr>
        <w:pStyle w:val="FirstParagraph"/>
      </w:pPr>
      <w:r>
        <w:t xml:space="preserve">Mumbai is a city of contrasts. It is home to some of the best private hospitals in the country alongside overcrowded public health facilities serving millions. For any nurse working in India Mumbai, this duality defines daily life. In premium corporate hospitals like Apollo or Lilavati, nurses manage high-tech equipment, coordinate with international medical teams and provide patient-centered care to diverse demographics including expatriates and affluent locals.</w:t>
      </w:r>
    </w:p>
    <w:p>
      <w:pPr>
        <w:pStyle w:val="BodyText"/>
      </w:pPr>
      <w:r>
        <w:br/>
      </w:r>
    </w:p>
    <w:p>
      <w:pPr>
        <w:pStyle w:val="BodyText"/>
      </w:pPr>
      <w:r>
        <w:t xml:space="preserve">However, stepping into community clinics or government-run institutions reveals a different reality. Here nurses often serve as the backbone of primary healthcare for migrant workers low-income families and marginalized communities. The sheer volume of patients tests resilience compassion and adaptability every single day.</w:t>
      </w:r>
    </w:p>
    <w:p>
      <w:pPr>
        <w:pStyle w:val="BodyText"/>
      </w:pPr>
      <w:r>
        <w:br/>
      </w:r>
    </w:p>
    <w:bookmarkEnd w:id="20"/>
    <w:bookmarkStart w:id="21" w:name="cultural-sensitivity-and-communication"/>
    <w:p>
      <w:pPr>
        <w:pStyle w:val="Heading3"/>
      </w:pPr>
      <w:r>
        <w:t xml:space="preserve">Cultural Sensitivity And Communication</w:t>
      </w:r>
    </w:p>
    <w:p>
      <w:pPr>
        <w:pStyle w:val="FirstParagraph"/>
      </w:pPr>
      <w:r>
        <w:br/>
      </w:r>
    </w:p>
    <w:p>
      <w:pPr>
        <w:pStyle w:val="BodyText"/>
      </w:pPr>
      <w:r>
        <w:t xml:space="preserve">One cannot speak about nursing in India Mumbai without addressing culture. Language diversity here is immense: Marathi Hindi Gujarati Konkani English and several other languages are spoken daily. Effective communication becomes a critical skill for nurses who must bridge gaps between patients from varied linguistic backgrounds and multidisciplinary healthcare teams.</w:t>
      </w:r>
    </w:p>
    <w:p>
      <w:pPr>
        <w:pStyle w:val="BodyText"/>
      </w:pPr>
      <w:r>
        <w:br/>
      </w:r>
    </w:p>
    <w:p>
      <w:pPr>
        <w:pStyle w:val="BodyText"/>
      </w:pPr>
      <w:r>
        <w:t xml:space="preserve">Cultural beliefs significantly influence health perceptions in Mumbai. Traditional practices such as Ayurveda home remedies or faith-based healing coexist alongside allopathic medicine. A skilled nurse understands these perspectives and integrates them respectfully into care plans without compromising clinical standards. Building trust requires empathy patience and an openness to learn from patients’ lived experiences.</w:t>
      </w:r>
    </w:p>
    <w:p>
      <w:pPr>
        <w:pStyle w:val="BodyText"/>
      </w:pPr>
      <w:r>
        <w:br/>
      </w:r>
    </w:p>
    <w:bookmarkEnd w:id="21"/>
    <w:bookmarkStart w:id="22" w:name="challenges-faced-by-nurses"/>
    <w:p>
      <w:pPr>
        <w:pStyle w:val="Heading3"/>
      </w:pPr>
      <w:r>
        <w:t xml:space="preserve">Challenges Faced by Nurses</w:t>
      </w:r>
    </w:p>
    <w:p>
      <w:pPr>
        <w:pStyle w:val="FirstParagraph"/>
      </w:pPr>
      <w:r>
        <w:br/>
      </w:r>
    </w:p>
    <w:p>
      <w:pPr>
        <w:pStyle w:val="BodyText"/>
      </w:pPr>
      <w:r>
        <w:t xml:space="preserve">The profession of nursing in India Mumbai comes with significant challenges. Staff shortages remain prevalent across both public and private sectors leading to long shifts high stress levels and emotional fatigue. Burnout is common among nurses who pour immense energy into caring for others while often receiving inadequate support or recognition.</w:t>
      </w:r>
    </w:p>
    <w:p>
      <w:pPr>
        <w:pStyle w:val="BodyText"/>
      </w:pPr>
      <w:r>
        <w:br/>
      </w:r>
    </w:p>
    <w:p>
      <w:pPr>
        <w:pStyle w:val="BodyText"/>
      </w:pPr>
      <w:r>
        <w:t xml:space="preserve">Additionally hierarchical structures within hospitals can sometimes hinder collaborative decision-making making it difficult for nurses to voice concerns or suggest improvements. Despite these obstacles many nurses demonstrate extraordinary resilience driven by a deep sense of duty and commitment to their patients' well-being.</w:t>
      </w:r>
    </w:p>
    <w:p>
      <w:pPr>
        <w:pStyle w:val="BodyText"/>
      </w:pPr>
      <w:r>
        <w:br/>
      </w:r>
    </w:p>
    <w:bookmarkEnd w:id="22"/>
    <w:bookmarkStart w:id="23" w:name="the-impact-of-technology-and-innovation"/>
    <w:p>
      <w:pPr>
        <w:pStyle w:val="Heading3"/>
      </w:pPr>
      <w:r>
        <w:t xml:space="preserve">The Impact of Technology And Innovation</w:t>
      </w:r>
    </w:p>
    <w:p>
      <w:pPr>
        <w:pStyle w:val="FirstParagraph"/>
      </w:pPr>
      <w:r>
        <w:br/>
      </w:r>
    </w:p>
    <w:p>
      <w:pPr>
        <w:pStyle w:val="BodyText"/>
      </w:pPr>
      <w:r>
        <w:t xml:space="preserve">Over recent years technological advancements have transformed nursing practices in India Mumbai. Electronic health records telemedicine platforms artificial intelligence diagnostics tools are becoming increasingly integrated into everyday workflows. Nurses must continuously upskill themselves to keep pace with these changes ensuring they deliver evidence-based safe and efficient care.</w:t>
      </w:r>
    </w:p>
    <w:p>
      <w:pPr>
        <w:pStyle w:val="BodyText"/>
      </w:pPr>
      <w:r>
        <w:br/>
      </w:r>
    </w:p>
    <w:p>
      <w:pPr>
        <w:pStyle w:val="BodyText"/>
      </w:pPr>
      <w:r>
        <w:t xml:space="preserve">For instance during the COVID-19 pandemic nurses played pivotal roles managing ICU beds monitoring oxygen saturation levels remotely via digital devices and providing psychosocial support to frightened patients through virtual consultations. These innovations highlight how technology empowers nurses while simultaneously demanding greater technical proficiency.</w:t>
      </w:r>
    </w:p>
    <w:p>
      <w:pPr>
        <w:pStyle w:val="BodyText"/>
      </w:pPr>
      <w:r>
        <w:br/>
      </w:r>
    </w:p>
    <w:bookmarkEnd w:id="23"/>
    <w:bookmarkStart w:id="24" w:name="X3702fba67a3e8c9d4f202da78510a90792b5bfb"/>
    <w:p>
      <w:pPr>
        <w:pStyle w:val="Heading3"/>
      </w:pPr>
      <w:r>
        <w:t xml:space="preserve">Personal Growth And Professional Fulfillment</w:t>
      </w:r>
    </w:p>
    <w:p>
      <w:pPr>
        <w:pStyle w:val="FirstParagraph"/>
      </w:pPr>
      <w:r>
        <w:br/>
      </w:r>
    </w:p>
    <w:p>
      <w:pPr>
        <w:pStyle w:val="BodyText"/>
      </w:pPr>
      <w:r>
        <w:t xml:space="preserve">Working as a nurse in India Mumbai has been described by many professionals as emotionally taxing yet deeply rewarding. There is immense satisfaction in witnessing recovery stories helping families navigate complex medical journeys and advocating for underserved populations. Each interaction reinforces the value of human connection reminding us why we chose this noble profession.</w:t>
      </w:r>
    </w:p>
    <w:p>
      <w:pPr>
        <w:pStyle w:val="BodyText"/>
      </w:pPr>
      <w:r>
        <w:br/>
      </w:r>
    </w:p>
    <w:p>
      <w:pPr>
        <w:pStyle w:val="BodyText"/>
      </w:pPr>
      <w:r>
        <w:t xml:space="preserve">Moreover exposure to diverse cases enhances clinical knowledge and sharpens problem-solving skills. Whether dealing with tropical diseases trauma injuries or chronic conditions like diabetes hypertension each day brings new learning opportunities that contribute to professional growth.</w:t>
      </w:r>
    </w:p>
    <w:p>
      <w:pPr>
        <w:pStyle w:val="BodyText"/>
      </w:pPr>
      <w:r>
        <w:br/>
      </w:r>
    </w:p>
    <w:bookmarkEnd w:id="24"/>
    <w:bookmarkStart w:id="25" w:name="the-role-of-advocacy-and-leadership"/>
    <w:p>
      <w:pPr>
        <w:pStyle w:val="Heading3"/>
      </w:pPr>
      <w:r>
        <w:t xml:space="preserve">The Role Of Advocacy And Leadership</w:t>
      </w:r>
    </w:p>
    <w:p>
      <w:pPr>
        <w:pStyle w:val="FirstParagraph"/>
      </w:pPr>
      <w:r>
        <w:br/>
      </w:r>
    </w:p>
    <w:p>
      <w:pPr>
        <w:pStyle w:val="BodyText"/>
      </w:pPr>
      <w:r>
        <w:t xml:space="preserve">Nurses in India Mumbai are increasingly recognized as advocates for patient rights and healthcare equity. By participating in policy discussions community outreach programs and awareness campaigns they contribute to shaping better health outcomes beyond individual bedside care. Leading initiatives aimed at improving sanitation nutrition education maternal child health empowers communities toward healthier lifestyles.</w:t>
      </w:r>
    </w:p>
    <w:p>
      <w:pPr>
        <w:pStyle w:val="BodyText"/>
      </w:pPr>
      <w:r>
        <w:br/>
      </w:r>
    </w:p>
    <w:p>
      <w:pPr>
        <w:pStyle w:val="BodyText"/>
      </w:pPr>
      <w:r>
        <w:t xml:space="preserve">Furthermore nurturing leadership qualities among young nurses ensures sustainable development within the field. Mentorship training workshops and continuous professional education foster a culture of excellence accountability and innovation preparing future generations to tackle emerging healthcare challenges effectively.</w:t>
      </w:r>
    </w:p>
    <w:p>
      <w:pPr>
        <w:pStyle w:val="BodyText"/>
      </w:pPr>
      <w:r>
        <w:br/>
      </w:r>
    </w:p>
    <w:bookmarkEnd w:id="25"/>
    <w:bookmarkStart w:id="26" w:name="conclusion"/>
    <w:p>
      <w:pPr>
        <w:pStyle w:val="Heading3"/>
      </w:pPr>
      <w:r>
        <w:t xml:space="preserve">Conclusion</w:t>
      </w:r>
    </w:p>
    <w:p>
      <w:pPr>
        <w:pStyle w:val="FirstParagraph"/>
      </w:pPr>
      <w:r>
        <w:br/>
      </w:r>
    </w:p>
    <w:p>
      <w:pPr>
        <w:pStyle w:val="BodyText"/>
      </w:pPr>
      <w:r>
        <w:t xml:space="preserve">In conclusion reflecting on nursing in India Mumbai underscores its complexity richness and significance. It is more than just administering medications or monitoring vital signs; it encompasses cultural competence resilience advocacy lifelong learning and unwavering dedication to improving lives amidst adversity. As healthcare evolves so too must our approach towards supporting empowering celebrating those who stand at the forefront of healing.</w:t>
      </w:r>
    </w:p>
    <w:p>
      <w:pPr>
        <w:pStyle w:val="BodyText"/>
      </w:pPr>
      <w:r>
        <w:br/>
      </w:r>
    </w:p>
    <w:p>
      <w:pPr>
        <w:pStyle w:val="BodyText"/>
      </w:pPr>
      <w:r>
        <w:t xml:space="preserve">To all nurses serving across India Mumbai your efforts matter profoundly. Your compassion saves lives your perseverance inspires hope and your humanity reminds us all of what truly counts in life – caring for one another with kindness dignity and respect.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Nursing in Mumbai, India</dc:title>
  <dc:creator/>
  <dc:language>en</dc:language>
  <cp:keywords/>
  <dcterms:created xsi:type="dcterms:W3CDTF">2026-07-29T15:46:02Z</dcterms:created>
  <dcterms:modified xsi:type="dcterms:W3CDTF">2026-07-29T15:46:02Z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