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Madrid,</w:t>
      </w:r>
      <w:r>
        <w:t xml:space="preserve"> </w:t>
      </w:r>
      <w:r>
        <w:t xml:space="preserve">Spain</w:t>
      </w:r>
    </w:p>
    <w:bookmarkStart w:id="25" w:name="X040ceb5ec6ef67acfc88b8a92d3cb517c15159e"/>
    <w:p>
      <w:pPr>
        <w:pStyle w:val="Heading1"/>
      </w:pPr>
      <w:r>
        <w:t xml:space="preserve">Bridging Cultures and Caring Hearts: A Reflection on Being a Nurse in Madrid, Spain</w:t>
      </w:r>
    </w:p>
    <w:p>
      <w:pPr>
        <w:pStyle w:val="FirstParagraph"/>
      </w:pPr>
      <w:r>
        <w:t xml:space="preserve">The decision to embark on a nursing career abroad is rarely taken lightly. It represents not only a professional pivot but also a profound personal transformation. For many healthcare professionals, the allure of</w:t>
      </w:r>
      <w:r>
        <w:t xml:space="preserve"> </w:t>
      </w:r>
      <w:r>
        <w:rPr>
          <w:bCs/>
          <w:b/>
        </w:rPr>
        <w:t xml:space="preserve">Spain Madrid</w:t>
      </w:r>
      <w:r>
        <w:t xml:space="preserve"> </w:t>
      </w:r>
      <w:r>
        <w:t xml:space="preserve">lies in its vibrant culture, historic architecture, and renowned quality of life. However, beyond the tourist attractions and culinary delights lies a complex healthcare system and a unique cultural approach to patient care that challenges an individual’s adaptability and empathy. As I reflect on my journey as a</w:t>
      </w:r>
      <w:r>
        <w:t xml:space="preserve"> </w:t>
      </w:r>
      <w:r>
        <w:rPr>
          <w:bCs/>
          <w:b/>
        </w:rPr>
        <w:t xml:space="preserve">Nurse</w:t>
      </w:r>
      <w:r>
        <w:t xml:space="preserve"> </w:t>
      </w:r>
      <w:r>
        <w:t xml:space="preserve">within the bustling metropolis of</w:t>
      </w:r>
      <w:r>
        <w:t xml:space="preserve"> </w:t>
      </w:r>
      <w:r>
        <w:rPr>
          <w:bCs/>
          <w:b/>
        </w:rPr>
        <w:t xml:space="preserve">Spain Madrid</w:t>
      </w:r>
      <w:r>
        <w:t xml:space="preserve">, I find myself navigating a delicate balance between technical proficiency, linguistic integration, and cultural immersion.</w:t>
      </w:r>
    </w:p>
    <w:bookmarkStart w:id="20" w:name="X96cb1b9311753601ef882ad5f343b7e5a74858f"/>
    <w:p>
      <w:pPr>
        <w:pStyle w:val="Heading2"/>
      </w:pPr>
      <w:r>
        <w:t xml:space="preserve">The Professional Landscape: Challenges and Adaptations</w:t>
      </w:r>
    </w:p>
    <w:p>
      <w:pPr>
        <w:pStyle w:val="FirstParagraph"/>
      </w:pPr>
      <w:r>
        <w:t xml:space="preserve">Becoming a recognized</w:t>
      </w:r>
      <w:r>
        <w:t xml:space="preserve"> </w:t>
      </w:r>
      <w:r>
        <w:rPr>
          <w:bCs/>
          <w:b/>
        </w:rPr>
        <w:t xml:space="preserve">Nurse</w:t>
      </w:r>
      <w:r>
        <w:t xml:space="preserve"> </w:t>
      </w:r>
      <w:r>
        <w:t xml:space="preserve">in any jurisdiction is demanding, but doing so in Spain involves navigating specific bureaucratic and educational landscapes. The initial phase of my career here was defined by the rigorous process of homologation or revalidation of foreign credentials. This administrative hurdle served as an early lesson in patience and resilience. It forced me to revisit foundational nursing theories while simultaneously adapting to the Spanish National Health System (SNS), which operates with a distinct philosophy compared to other European or American systems.</w:t>
      </w:r>
    </w:p>
    <w:p>
      <w:pPr>
        <w:pStyle w:val="BodyText"/>
      </w:pPr>
      <w:r>
        <w:t xml:space="preserve">In</w:t>
      </w:r>
      <w:r>
        <w:t xml:space="preserve"> </w:t>
      </w:r>
      <w:r>
        <w:rPr>
          <w:bCs/>
          <w:b/>
        </w:rPr>
        <w:t xml:space="preserve">Spain Madrid</w:t>
      </w:r>
      <w:r>
        <w:t xml:space="preserve">, the public healthcare system is universal, free at the point of use, and heavily utilized. Working in this environment meant managing high patient volumes and diverse clinical presentations. Unlike some private systems where resources might be more abundant per capita, here I learned to maximize efficiency without compromising care quality. The role of a</w:t>
      </w:r>
      <w:r>
        <w:t xml:space="preserve"> </w:t>
      </w:r>
      <w:r>
        <w:rPr>
          <w:bCs/>
          <w:b/>
        </w:rPr>
        <w:t xml:space="preserve">Nurse</w:t>
      </w:r>
      <w:r>
        <w:t xml:space="preserve"> </w:t>
      </w:r>
      <w:r>
        <w:t xml:space="preserve">in Madrid is not merely that of a technician but also of an advocate and educator. Patients here often have strong opinions about their health management and expect to be active participants in their treatment plans. This shift from a paternalistic model to a collaborative one required me to adjust my communication strategies, ensuring that I listened as much as I instructed.</w:t>
      </w:r>
    </w:p>
    <w:bookmarkEnd w:id="20"/>
    <w:bookmarkStart w:id="21" w:name="X806b29a2ac4d08719441dae1a8379c6b5f3aae3"/>
    <w:p>
      <w:pPr>
        <w:pStyle w:val="Heading2"/>
      </w:pPr>
      <w:r>
        <w:t xml:space="preserve">The Linguistic Bridge: Communication Beyond Words</w:t>
      </w:r>
    </w:p>
    <w:p>
      <w:pPr>
        <w:pStyle w:val="FirstParagraph"/>
      </w:pPr>
      <w:r>
        <w:t xml:space="preserve">No discussion about working in</w:t>
      </w:r>
      <w:r>
        <w:t xml:space="preserve"> </w:t>
      </w:r>
      <w:r>
        <w:rPr>
          <w:bCs/>
          <w:b/>
        </w:rPr>
        <w:t xml:space="preserve">Spain Madrid</w:t>
      </w:r>
      <w:r>
        <w:t xml:space="preserve"> </w:t>
      </w:r>
      <w:r>
        <w:t xml:space="preserve">is complete without addressing the language barrier. While many professionals speak English, healthcare requires nuance, empathy, and precision. For a</w:t>
      </w:r>
      <w:r>
        <w:t xml:space="preserve"> </w:t>
      </w:r>
      <w:r>
        <w:rPr>
          <w:bCs/>
          <w:b/>
        </w:rPr>
        <w:t xml:space="preserve">Nurse</w:t>
      </w:r>
      <w:r>
        <w:t xml:space="preserve">, language is the primary tool of care. I recall my early days struggling to convey subtle symptoms or comfort a distressed family member due to limited vocabulary in Spanish. This limitation was frustrating but ultimately rewarding.</w:t>
      </w:r>
    </w:p>
    <w:p>
      <w:pPr>
        <w:pStyle w:val="BodyText"/>
      </w:pPr>
      <w:r>
        <w:t xml:space="preserve">Mastering the local dialect was not just about passing an exam; it was about building trust. In</w:t>
      </w:r>
      <w:r>
        <w:t xml:space="preserve"> </w:t>
      </w:r>
      <w:r>
        <w:rPr>
          <w:bCs/>
          <w:b/>
        </w:rPr>
        <w:t xml:space="preserve">Spain Madrid</w:t>
      </w:r>
      <w:r>
        <w:t xml:space="preserve">, relationships are personal and warm. A formal greeting might be cold, whereas a genuine inquiry into a patient’s well-being or their family establishes a connection that facilitates better health outcomes. As my proficiency in Spanish improved, so did my confidence as a</w:t>
      </w:r>
      <w:r>
        <w:t xml:space="preserve"> </w:t>
      </w:r>
      <w:r>
        <w:rPr>
          <w:bCs/>
          <w:b/>
        </w:rPr>
        <w:t xml:space="preserve">Nurse</w:t>
      </w:r>
      <w:r>
        <w:t xml:space="preserve">. I began to understand the humor in clinical settings, the idiomatic expressions used by elderly patients from different regions of Spain who flock to Madrid for specialized care, and the subtle cues that indicate pain or discomfort. Language became more than a communication tool; it became a bridge to understanding the human condition within this specific cultural context.</w:t>
      </w:r>
    </w:p>
    <w:bookmarkEnd w:id="21"/>
    <w:bookmarkStart w:id="22" w:name="cultural-nuances-in-patient-care"/>
    <w:p>
      <w:pPr>
        <w:pStyle w:val="Heading2"/>
      </w:pPr>
      <w:r>
        <w:t xml:space="preserve">Cultural Nuances in Patient Care</w:t>
      </w:r>
    </w:p>
    <w:p>
      <w:pPr>
        <w:pStyle w:val="FirstParagraph"/>
      </w:pPr>
      <w:r>
        <w:t xml:space="preserve">The culture of</w:t>
      </w:r>
      <w:r>
        <w:t xml:space="preserve"> </w:t>
      </w:r>
      <w:r>
        <w:rPr>
          <w:bCs/>
          <w:b/>
        </w:rPr>
        <w:t xml:space="preserve">Spain Madrid</w:t>
      </w:r>
      <w:r>
        <w:t xml:space="preserve"> </w:t>
      </w:r>
      <w:r>
        <w:t xml:space="preserve">deeply influences how health and illness are perceived. In Spanish society, family plays an central role in healthcare decisions. It is common for multiple family members to be involved in patient consultations, offering support and sometimes guidance on treatment choices. As a</w:t>
      </w:r>
      <w:r>
        <w:t xml:space="preserve"> </w:t>
      </w:r>
      <w:r>
        <w:rPr>
          <w:bCs/>
          <w:b/>
        </w:rPr>
        <w:t xml:space="preserve">Nurse</w:t>
      </w:r>
      <w:r>
        <w:t xml:space="preserve">, I had to learn to navigate these dynamics respectfully. Ignoring the extended family could be seen as disrespectful or isolating; conversely, acknowledging their presence often led to better adherence to medical advice.</w:t>
      </w:r>
    </w:p>
    <w:p>
      <w:pPr>
        <w:pStyle w:val="BodyText"/>
      </w:pPr>
      <w:r>
        <w:t xml:space="preserve">Furthermore, the concept of time in Madrid differs from many Northern European cultures. Social interactions are valued highly, and clinical encounters can sometimes feel less rushed than in other parts of the world. While this can be challenging in emergency settings where speed is critical, it allows for a more holistic approach to patient care during routine visits. The warmth and expressiveness characteristic of Madrid’s culture mean that bedside manner is not just about professionalism but also about genuine human connection. A smile, a touch on the shoulder, or a shared moment of laughter can be as therapeutic as any medication.</w:t>
      </w:r>
    </w:p>
    <w:bookmarkEnd w:id="22"/>
    <w:bookmarkStart w:id="23" w:name="personal-growth-and-identity"/>
    <w:p>
      <w:pPr>
        <w:pStyle w:val="Heading2"/>
      </w:pPr>
      <w:r>
        <w:t xml:space="preserve">Personal Growth and Identity</w:t>
      </w:r>
    </w:p>
    <w:p>
      <w:pPr>
        <w:pStyle w:val="FirstParagraph"/>
      </w:pPr>
      <w:r>
        <w:t xml:space="preserve">Living and working in</w:t>
      </w:r>
      <w:r>
        <w:t xml:space="preserve"> </w:t>
      </w:r>
      <w:r>
        <w:rPr>
          <w:bCs/>
          <w:b/>
        </w:rPr>
        <w:t xml:space="preserve">Spain Madrid</w:t>
      </w:r>
      <w:r>
        <w:t xml:space="preserve"> </w:t>
      </w:r>
      <w:r>
        <w:t xml:space="preserve">has reshaped my identity as a professional. I have learned to appreciate the importance of work-life balance, a concept deeply embedded in Spanish culture. The late dinners, the siesta culture (though less prevalent among healthcare workers due to shift patterns), and the strong social fabric remind me that health is not just physical but also social and emotional.</w:t>
      </w:r>
    </w:p>
    <w:p>
      <w:pPr>
        <w:pStyle w:val="BodyText"/>
      </w:pPr>
      <w:r>
        <w:t xml:space="preserve">This experience has taught me humility. I entered this environment as an expert in nursing procedures but a novice in cultural nuances. My colleagues in Madrid, both Spanish-born and international, have been invaluable mentors. Their dedication to the</w:t>
      </w:r>
      <w:r>
        <w:t xml:space="preserve"> </w:t>
      </w:r>
      <w:r>
        <w:rPr>
          <w:bCs/>
          <w:b/>
        </w:rPr>
        <w:t xml:space="preserve">Nurse</w:t>
      </w:r>
      <w:r>
        <w:t xml:space="preserve"> </w:t>
      </w:r>
      <w:r>
        <w:t xml:space="preserve">profession serves as a daily reminder of the privilege we hold in caring for others. They have shown me that resilience is not about enduring hardship silently but about building strong community ties.</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Nurse</w:t>
      </w:r>
      <w:r>
        <w:t xml:space="preserve"> </w:t>
      </w:r>
      <w:r>
        <w:t xml:space="preserve">in</w:t>
      </w:r>
      <w:r>
        <w:t xml:space="preserve"> </w:t>
      </w:r>
      <w:r>
        <w:rPr>
          <w:bCs/>
          <w:b/>
        </w:rPr>
        <w:t xml:space="preserve">Spain Madrid</w:t>
      </w:r>
      <w:r>
        <w:t xml:space="preserve"> </w:t>
      </w:r>
      <w:r>
        <w:t xml:space="preserve">has been one of continuous learning and adaptation. It has challenged me to refine my clinical skills while expanding my cultural competence. The vibrant energy of Madrid, combined with the robust yet demanding nature of its healthcare system, has produced a version of myself that is more adaptable, empathetic, and culturally aware. Reflecting on this period, I realize that being a</w:t>
      </w:r>
      <w:r>
        <w:t xml:space="preserve"> </w:t>
      </w:r>
      <w:r>
        <w:rPr>
          <w:bCs/>
          <w:b/>
        </w:rPr>
        <w:t xml:space="preserve">Nurse</w:t>
      </w:r>
      <w:r>
        <w:t xml:space="preserve"> </w:t>
      </w:r>
      <w:r>
        <w:t xml:space="preserve">in</w:t>
      </w:r>
      <w:r>
        <w:t xml:space="preserve"> </w:t>
      </w:r>
      <w:r>
        <w:rPr>
          <w:bCs/>
          <w:b/>
        </w:rPr>
        <w:t xml:space="preserve">Spain Madrid</w:t>
      </w:r>
      <w:r>
        <w:t xml:space="preserve"> </w:t>
      </w:r>
      <w:r>
        <w:t xml:space="preserve">is not just about delivering medical care; it is about integrating into a community that values life, family, and human connection above all else. This experience has enriched my career profoundly and prepared me to provide compassionate care regardless of the global context in which I may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Practice in Madrid, Spain</dc:title>
  <dc:creator/>
  <dc:language>en</dc:language>
  <cp:keywords/>
  <dcterms:created xsi:type="dcterms:W3CDTF">2026-07-29T22:19:25Z</dcterms:created>
  <dcterms:modified xsi:type="dcterms:W3CDTF">2026-07-29T22:19:25Z</dcterms:modified>
</cp:coreProperties>
</file>

<file path=docProps/custom.xml><?xml version="1.0" encoding="utf-8"?>
<Properties xmlns="http://schemas.openxmlformats.org/officeDocument/2006/custom-properties" xmlns:vt="http://schemas.openxmlformats.org/officeDocument/2006/docPropsVTypes"/>
</file>