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Nursing</w:t>
      </w:r>
      <w:r>
        <w:t xml:space="preserve"> </w:t>
      </w:r>
      <w:r>
        <w:t xml:space="preserve">in</w:t>
      </w:r>
      <w:r>
        <w:t xml:space="preserve"> </w:t>
      </w:r>
      <w:r>
        <w:t xml:space="preserve">Spain</w:t>
      </w:r>
      <w:r>
        <w:t xml:space="preserve"> </w:t>
      </w:r>
      <w:r>
        <w:t xml:space="preserve">Valencia</w:t>
      </w:r>
    </w:p>
    <w:bookmarkStart w:id="25" w:name="X7c6e994dda12a44a51087ece9c0091b2602d301"/>
    <w:p>
      <w:pPr>
        <w:pStyle w:val="Heading1"/>
      </w:pPr>
      <w:r>
        <w:t xml:space="preserve">Bridging Cultures and Carelessness in Healthcare</w:t>
      </w:r>
    </w:p>
    <w:bookmarkStart w:id="20" w:name="X78fc2a1c09ac0b71f1a4263d59d9a1511764633"/>
    <w:p>
      <w:pPr>
        <w:pStyle w:val="Heading3"/>
      </w:pPr>
      <w:r>
        <w:rPr>
          <w:iCs/>
          <w:i/>
        </w:rPr>
        <w:t xml:space="preserve">A Reflection on the Role of the Nurse in Spain Valencia</w:t>
      </w:r>
    </w:p>
    <w:p>
      <w:r>
        <w:pict>
          <v:rect style="width:0;height:1.5pt" o:hralign="center" o:hrstd="t" o:hr="t"/>
        </w:pict>
      </w:r>
    </w:p>
    <w:p>
      <w:pPr>
        <w:pStyle w:val="FirstParagraph"/>
      </w:pPr>
      <w:r>
        <w:t xml:space="preserve">The journey of a healthcare professional is rarely a straight line; it is a complex tapestry woven with threads of clinical competence, cultural adaptability, and profound personal reflection. As an aspiring nurse considering the vibrant landscape of Spain Valencia, one must look beyond the picturesque Mediterranean coastlines and delve into the intricate fabric of its healthcare system. This reflection paper serves as an exploration of what it means to be a</w:t>
      </w:r>
      <w:r>
        <w:t xml:space="preserve"> </w:t>
      </w:r>
      <w:r>
        <w:rPr>
          <w:bCs/>
          <w:b/>
        </w:rPr>
        <w:t xml:space="preserve">Nurse</w:t>
      </w:r>
      <w:r>
        <w:t xml:space="preserve"> </w:t>
      </w:r>
      <w:r>
        <w:t xml:space="preserve">within this specific geographical and cultural context, analyzing how the unique characteristics of</w:t>
      </w:r>
      <w:r>
        <w:t xml:space="preserve"> </w:t>
      </w:r>
      <w:r>
        <w:rPr>
          <w:bCs/>
          <w:b/>
        </w:rPr>
        <w:t xml:space="preserve">Spain Valencia</w:t>
      </w:r>
      <w:r>
        <w:t xml:space="preserve"> </w:t>
      </w:r>
      <w:r>
        <w:t xml:space="preserve">influence patient care, professional identity, and personal growth.</w:t>
      </w:r>
    </w:p>
    <w:bookmarkEnd w:id="20"/>
    <w:bookmarkStart w:id="21" w:name="X8cc0b1e7d54d018171308e8d93e58e35c3dc096"/>
    <w:p>
      <w:pPr>
        <w:pStyle w:val="Heading2"/>
      </w:pPr>
      <w:r>
        <w:t xml:space="preserve">The Spanish Healthcare System as a Foundation</w:t>
      </w:r>
    </w:p>
    <w:p>
      <w:pPr>
        <w:pStyle w:val="FirstParagraph"/>
      </w:pPr>
      <w:r>
        <w:t xml:space="preserve">To understand the role of the nurse, one must first appreciate the environment in which they practice. Spain possesses a robust public healthcare system that is generally regarded as one of the best in Europe. For a nurse, this means working within a framework that prioritizes universal access and equity. However, navigating this system requires more than just medical knowledge; it demands an understanding of administrative structures and patient rights inherent to</w:t>
      </w:r>
      <w:r>
        <w:t xml:space="preserve"> </w:t>
      </w:r>
      <w:r>
        <w:rPr>
          <w:bCs/>
          <w:b/>
        </w:rPr>
        <w:t xml:space="preserve">Spain Valencia</w:t>
      </w:r>
      <w:r>
        <w:t xml:space="preserve">. The healthcare infrastructure here is characterized by strong primary care centers (</w:t>
      </w:r>
      <w:r>
        <w:rPr>
          <w:iCs/>
          <w:i/>
        </w:rPr>
        <w:t xml:space="preserve">centros de salud</w:t>
      </w:r>
      <w:r>
        <w:t xml:space="preserve">) which act as the gateway to specialized hospital care. As a nurse, being stationed in this environment implies a shift towards preventive care and community health management. It requires the practitioner to be not just a caregiver in an acute setting, but also an educator and advocate within the community.</w:t>
      </w:r>
    </w:p>
    <w:p>
      <w:pPr>
        <w:pStyle w:val="BodyText"/>
      </w:pPr>
      <w:r>
        <w:t xml:space="preserve">The decentralization of healthcare responsibilities to autonomous communities means that practices can vary slightly depending on local regulations. In Valencia, this translates into specific protocols regarding patient flow, interdisciplinary teamwork, and resource allocation. A reflective approach to nursing here involves continuous learning about these local nuances. It is not enough to be a competent nurse in a vacuum; one must be a competent nurse</w:t>
      </w:r>
      <w:r>
        <w:t xml:space="preserve"> </w:t>
      </w:r>
      <w:r>
        <w:rPr>
          <w:iCs/>
          <w:i/>
        </w:rPr>
        <w:t xml:space="preserve">in</w:t>
      </w:r>
      <w:r>
        <w:t xml:space="preserve"> </w:t>
      </w:r>
      <w:r>
        <w:t xml:space="preserve">Spain Valencia, attuned to the regional health priorities such as the management of chronic diseases prevalent in an aging population or the specific public health challenges brought on by high tourist density during peak seasons.</w:t>
      </w:r>
    </w:p>
    <w:bookmarkEnd w:id="21"/>
    <w:bookmarkStart w:id="22" w:name="cultural-competence-and-communication"/>
    <w:p>
      <w:pPr>
        <w:pStyle w:val="Heading2"/>
      </w:pPr>
      <w:r>
        <w:t xml:space="preserve">Cultural Competence and Communication</w:t>
      </w:r>
    </w:p>
    <w:p>
      <w:pPr>
        <w:pStyle w:val="FirstParagraph"/>
      </w:pPr>
      <w:r>
        <w:t xml:space="preserve">Perhaps the most profound aspect of being a nurse in this region is the cultural dimension. Valencia is not only a hub for traditional Spanish culture but also a melting pot due to tourism and migration. For the nurse, language is the primary tool of care, yet it extends far beyond vocabulary. The concept of</w:t>
      </w:r>
      <w:r>
        <w:t xml:space="preserve"> </w:t>
      </w:r>
      <w:r>
        <w:rPr>
          <w:iCs/>
          <w:i/>
        </w:rPr>
        <w:t xml:space="preserve">personalismo</w:t>
      </w:r>
      <w:r>
        <w:t xml:space="preserve">—the emphasis on personal relationships and warmth in interactions—is central to Valencian society. A nurse who relies solely on technical efficiency may find themselves disconnected from their patients. Instead, success requires embracing a holistic approach that values time spent listening, understanding family dynamics, and respecting local traditions regarding illness and death.</w:t>
      </w:r>
    </w:p>
    <w:p>
      <w:pPr>
        <w:pStyle w:val="BodyText"/>
      </w:pPr>
      <w:r>
        <w:t xml:space="preserve">Furthermore, the linguistic diversity of Valencia presents both a challenge and an opportunity. While Spanish is the dominant language for medical documentation and communication with older generations, the co-official status of Valencian (a variety of Catalan) means that acknowledging this identity can build trust. Additionally, with a significant international population, proficiency in English or other languages becomes increasingly vital for the modern nurse. Reflecting on one’s communicative strategies reveals that empathy transcends language barriers, but clear communication is essential to prevent medical errors and ensure informed consent. The nurse must become a cultural bridge, translating not just words, but intentions and care plans into a format that resonates with diverse patient backgrounds.</w:t>
      </w:r>
    </w:p>
    <w:bookmarkEnd w:id="22"/>
    <w:bookmarkStart w:id="23" w:name="X8c620c766a7bb0c40a4d34312c31ef15f21e2de"/>
    <w:p>
      <w:pPr>
        <w:pStyle w:val="Heading2"/>
      </w:pPr>
      <w:r>
        <w:t xml:space="preserve">Professional Identity and Personal Growth</w:t>
      </w:r>
    </w:p>
    <w:p>
      <w:pPr>
        <w:pStyle w:val="FirstParagraph"/>
      </w:pPr>
      <w:r>
        <w:t xml:space="preserve">The role of the nurse is evolving globally, but in Spain Valencia, there is a specific emphasis on multidisciplinary collaboration. Breaking down hierarchies between doctors, nurses, and auxiliary staff is crucial for patient safety and satisfaction. This collaborative culture encourages nurses to take leadership roles in care coordination. Reflecting on one’s position within this hierarchy reveals the importance of assertiveness balanced with humility. The nurse is the constant presence at the bedside, often possessing unique insights into patient conditions that inform critical medical decisions. Therefore, professional identity is tied closely to advocacy and vigilance.</w:t>
      </w:r>
    </w:p>
    <w:p>
      <w:pPr>
        <w:pStyle w:val="BodyText"/>
      </w:pPr>
      <w:r>
        <w:t xml:space="preserve">Moreover, the lifestyle in Spain Valencia influences work-life balance expectations for healthcare workers. While healthcare shifts can be demanding and irregular, the regional culture places a high value on social connection and leisure outside of work hours. For a nurse, maintaining this balance is essential for preventing burnout. Engaging with the local community—whether through shared meals, festivals like Las Fallas, or simply enjoying the Mediterranean climate—can serve as a restorative practice that sustains professional resilience. This integration of personal well-being into professional sustainability is a key reflective takeaway for any nurse considering this locale.</w:t>
      </w:r>
    </w:p>
    <w:bookmarkEnd w:id="23"/>
    <w:bookmarkStart w:id="24" w:name="conclusion"/>
    <w:p>
      <w:pPr>
        <w:pStyle w:val="Heading2"/>
      </w:pPr>
      <w:r>
        <w:t xml:space="preserve">Conclusion</w:t>
      </w:r>
    </w:p>
    <w:p>
      <w:pPr>
        <w:pStyle w:val="FirstParagraph"/>
      </w:pPr>
      <w:r>
        <w:t xml:space="preserve">In conclusion, the prospect of practicing as a nurse in Spain Valencia is an invitation to engage with a healthcare system that values equity, culture, and community. It challenges the practitioner to evolve from a purely clinical provider into a culturally competent caregiver who understands the nuances of local customs and language. The experience will demand adaptability, emotional intelligence, and a commitment to lifelong learning within the specific context of</w:t>
      </w:r>
      <w:r>
        <w:t xml:space="preserve"> </w:t>
      </w:r>
      <w:r>
        <w:rPr>
          <w:bCs/>
          <w:b/>
        </w:rPr>
        <w:t xml:space="preserve">Spain Valencia</w:t>
      </w:r>
      <w:r>
        <w:t xml:space="preserve">. By embracing these challenges, the nurse not only enhances their professional toolkit but also contributes to a more inclusive and effective healthcare environment. Ultimately, this reflection underscores that nursing is not just about treating illness; it is about connecting with humanity in all its diversity, a mission that finds fertile ground in the welcoming and dynamic setting of Valencia.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Nursing in Spain Valencia</dc:title>
  <dc:creator/>
  <dc:language>en</dc:language>
  <cp:keywords/>
  <dcterms:created xsi:type="dcterms:W3CDTF">2026-07-29T11:32:40Z</dcterms:created>
  <dcterms:modified xsi:type="dcterms:W3CDTF">2026-07-29T11:32:40Z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