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Zimbabwe</w:t>
      </w:r>
      <w:r>
        <w:t xml:space="preserve"> </w:t>
      </w:r>
      <w:r>
        <w:t xml:space="preserve">Harare</w:t>
      </w:r>
    </w:p>
    <w:bookmarkStart w:id="26" w:name="X0a82ae4319f2f4557aacd25f4589c8697eaea37"/>
    <w:p>
      <w:pPr>
        <w:pStyle w:val="Heading1"/>
      </w:pPr>
      <w:r>
        <w:t xml:space="preserve">Reflection Paper on the Nursing Profession in Zimbabwe Harare</w:t>
      </w:r>
    </w:p>
    <w:bookmarkStart w:id="20" w:name="introduction"/>
    <w:p>
      <w:pPr>
        <w:pStyle w:val="Heading2"/>
      </w:pPr>
      <w:r>
        <w:t xml:space="preserve">Introduction</w:t>
      </w:r>
    </w:p>
    <w:p>
      <w:pPr>
        <w:pStyle w:val="FirstParagraph"/>
      </w:pPr>
      <w:r>
        <w:t xml:space="preserve">The profession of nursing is universally recognized as the backbone of any healthcare system, but nowhere is this more evident than in</w:t>
      </w:r>
      <w:r>
        <w:t xml:space="preserve"> </w:t>
      </w:r>
      <w:r>
        <w:rPr>
          <w:bCs/>
          <w:b/>
        </w:rPr>
        <w:t xml:space="preserve">Zimbabwe Harare</w:t>
      </w:r>
      <w:r>
        <w:t xml:space="preserve">. As a capital city with a dense population and complex urban health dynamics,</w:t>
      </w:r>
      <w:r>
        <w:t xml:space="preserve"> </w:t>
      </w:r>
      <w:r>
        <w:rPr>
          <w:bCs/>
          <w:b/>
        </w:rPr>
        <w:t xml:space="preserve">Zimbabwe Harare</w:t>
      </w:r>
      <w:r>
        <w:t xml:space="preserve"> </w:t>
      </w:r>
      <w:r>
        <w:t xml:space="preserve">presents unique challenges and opportunities for healthcare delivery. This reflection paper explores the multifaceted role of the</w:t>
      </w:r>
      <w:r>
        <w:t xml:space="preserve"> </w:t>
      </w:r>
      <w:r>
        <w:rPr>
          <w:bCs/>
          <w:b/>
        </w:rPr>
        <w:t xml:space="preserve">Nurse</w:t>
      </w:r>
      <w:r>
        <w:t xml:space="preserve">, examining their critical function in maintaining public health, their resilience in the face of systemic challenges, and their profound impact on individual lives within this specific geographical context.</w:t>
      </w:r>
    </w:p>
    <w:bookmarkEnd w:id="20"/>
    <w:bookmarkStart w:id="21" w:name="X319de06d61f1433af5bad1bc2790d1c1f0c0bce"/>
    <w:p>
      <w:pPr>
        <w:pStyle w:val="Heading2"/>
      </w:pPr>
      <w:r>
        <w:t xml:space="preserve">The Critical Role of the Nurse in an Urban Setting</w:t>
      </w:r>
    </w:p>
    <w:p>
      <w:pPr>
        <w:pStyle w:val="FirstParagraph"/>
      </w:pPr>
      <w:r>
        <w:t xml:space="preserve">In</w:t>
      </w:r>
      <w:r>
        <w:t xml:space="preserve"> </w:t>
      </w:r>
      <w:r>
        <w:rPr>
          <w:bCs/>
          <w:b/>
        </w:rPr>
        <w:t xml:space="preserve">Zimbabwe Harare</w:t>
      </w:r>
      <w:r>
        <w:t xml:space="preserve">, the</w:t>
      </w:r>
      <w:r>
        <w:t xml:space="preserve"> </w:t>
      </w:r>
      <w:r>
        <w:rPr>
          <w:bCs/>
          <w:b/>
        </w:rPr>
        <w:t xml:space="preserve">Nurse</w:t>
      </w:r>
      <w:r>
        <w:t xml:space="preserve"> </w:t>
      </w:r>
      <w:r>
        <w:t xml:space="preserve">serves as the first point of contact for a vast majority of citizens. Whether working in overcrowded government hospitals like Parirenyatwa or private clinics across suburbs such as Mount Pleasant and Borrowdale, the</w:t>
      </w:r>
      <w:r>
        <w:t xml:space="preserve"> </w:t>
      </w:r>
      <w:r>
        <w:rPr>
          <w:bCs/>
          <w:b/>
        </w:rPr>
        <w:t xml:space="preserve">Nurse</w:t>
      </w:r>
      <w:r>
        <w:t xml:space="preserve"> </w:t>
      </w:r>
      <w:r>
        <w:t xml:space="preserve">is often the primary provider of care. The scope of practice for a</w:t>
      </w:r>
      <w:r>
        <w:t xml:space="preserve"> </w:t>
      </w:r>
      <w:r>
        <w:rPr>
          <w:bCs/>
          <w:b/>
        </w:rPr>
        <w:t xml:space="preserve">Nurse</w:t>
      </w:r>
      <w:r>
        <w:t xml:space="preserve"> </w:t>
      </w:r>
      <w:r>
        <w:t xml:space="preserve">in this region extends far beyond basic patient hygiene; it encompasses triage, medication administration, health education, and chronic disease management.</w:t>
      </w:r>
    </w:p>
    <w:p>
      <w:pPr>
        <w:pStyle w:val="BodyText"/>
      </w:pPr>
      <w:r>
        <w:t xml:space="preserve">The urban environment of</w:t>
      </w:r>
      <w:r>
        <w:t xml:space="preserve"> </w:t>
      </w:r>
      <w:r>
        <w:rPr>
          <w:bCs/>
          <w:b/>
        </w:rPr>
        <w:t xml:space="preserve">Zimbabwe Harare</w:t>
      </w:r>
      <w:r>
        <w:t xml:space="preserve"> </w:t>
      </w:r>
      <w:r>
        <w:t xml:space="preserve">contributes to a specific burden of disease. Non-communicable diseases such as hypertension, diabetes, and cardiovascular conditions are on the rise due to lifestyle changes associated with urbanization. Simultaneously, communicable diseases like HIV/AIDS remain a significant public health concern. The</w:t>
      </w:r>
      <w:r>
        <w:t xml:space="preserve"> </w:t>
      </w:r>
      <w:r>
        <w:rPr>
          <w:bCs/>
          <w:b/>
        </w:rPr>
        <w:t xml:space="preserve">Nurse</w:t>
      </w:r>
      <w:r>
        <w:t xml:space="preserve"> </w:t>
      </w:r>
      <w:r>
        <w:t xml:space="preserve">is uniquely positioned to address this dual burden. Through community outreach programs and hospital-based care, the</w:t>
      </w:r>
      <w:r>
        <w:t xml:space="preserve"> </w:t>
      </w:r>
      <w:r>
        <w:rPr>
          <w:bCs/>
          <w:b/>
        </w:rPr>
        <w:t xml:space="preserve">Nurse</w:t>
      </w:r>
      <w:r>
        <w:t xml:space="preserve"> </w:t>
      </w:r>
      <w:r>
        <w:t xml:space="preserve">plays a pivotal role in prevention, early detection, and long-term management of these conditions.</w:t>
      </w:r>
    </w:p>
    <w:bookmarkEnd w:id="21"/>
    <w:bookmarkStart w:id="22" w:name="resilience-amidst-resource-constraints"/>
    <w:p>
      <w:pPr>
        <w:pStyle w:val="Heading2"/>
      </w:pPr>
      <w:r>
        <w:t xml:space="preserve">Resilience Amidst Resource Constraints</w:t>
      </w:r>
    </w:p>
    <w:p>
      <w:pPr>
        <w:pStyle w:val="FirstParagraph"/>
      </w:pPr>
      <w:r>
        <w:t xml:space="preserve">A central theme in reflecting on nursing in</w:t>
      </w:r>
      <w:r>
        <w:t xml:space="preserve"> </w:t>
      </w:r>
      <w:r>
        <w:rPr>
          <w:bCs/>
          <w:b/>
        </w:rPr>
        <w:t xml:space="preserve">Zimbabwe Harare</w:t>
      </w:r>
      <w:r>
        <w:t xml:space="preserve"> </w:t>
      </w:r>
      <w:r>
        <w:t xml:space="preserve">is resilience. The healthcare system has faced numerous economic and infrastructural challenges over the past decades. In many facilities across</w:t>
      </w:r>
      <w:r>
        <w:t xml:space="preserve"> </w:t>
      </w:r>
      <w:r>
        <w:rPr>
          <w:bCs/>
          <w:b/>
        </w:rPr>
        <w:t xml:space="preserve">Zimbabwe Harare</w:t>
      </w:r>
      <w:r>
        <w:t xml:space="preserve">, there are frequent shortages of essential medications, medical supplies, and functional equipment. Despite these constraints, the</w:t>
      </w:r>
      <w:r>
        <w:t xml:space="preserve"> </w:t>
      </w:r>
      <w:r>
        <w:rPr>
          <w:bCs/>
          <w:b/>
        </w:rPr>
        <w:t xml:space="preserve">Nurse</w:t>
      </w:r>
      <w:r>
        <w:t xml:space="preserve"> </w:t>
      </w:r>
      <w:r>
        <w:t xml:space="preserve">continues to deliver high-quality care.</w:t>
      </w:r>
    </w:p>
    <w:p>
      <w:pPr>
        <w:pStyle w:val="BodyText"/>
      </w:pPr>
      <w:r>
        <w:t xml:space="preserve">This resilience is not just physical but also emotional. The</w:t>
      </w:r>
      <w:r>
        <w:t xml:space="preserve"> </w:t>
      </w:r>
      <w:r>
        <w:rPr>
          <w:bCs/>
          <w:b/>
        </w:rPr>
        <w:t xml:space="preserve">Nurse</w:t>
      </w:r>
      <w:r>
        <w:t xml:space="preserve"> </w:t>
      </w:r>
      <w:r>
        <w:t xml:space="preserve">often works with limited staffing ratios, leading to heavy workloads and potential burnout. However, the commitment to duty remains unwavering. I reflect on how the</w:t>
      </w:r>
      <w:r>
        <w:t xml:space="preserve"> </w:t>
      </w:r>
      <w:r>
        <w:rPr>
          <w:bCs/>
          <w:b/>
        </w:rPr>
        <w:t xml:space="preserve">Nurse</w:t>
      </w:r>
      <w:r>
        <w:t xml:space="preserve"> </w:t>
      </w:r>
      <w:r>
        <w:t xml:space="preserve">in</w:t>
      </w:r>
      <w:r>
        <w:t xml:space="preserve"> </w:t>
      </w:r>
      <w:r>
        <w:rPr>
          <w:bCs/>
          <w:b/>
        </w:rPr>
        <w:t xml:space="preserve">Zimbabwe Harare</w:t>
      </w:r>
      <w:r>
        <w:t xml:space="preserve"> </w:t>
      </w:r>
      <w:r>
        <w:t xml:space="preserve">often has to improvise solutions, such as reusing certain sterile equipment where safety protocols allow, or prioritizing care based on acute need rather than routine scheduling. This adaptability is a testament to the professional integrity and dedication inherent in the nursing identity within this region.</w:t>
      </w:r>
    </w:p>
    <w:bookmarkEnd w:id="22"/>
    <w:bookmarkStart w:id="23" w:name="the-human-connection-compassion-as-care"/>
    <w:p>
      <w:pPr>
        <w:pStyle w:val="Heading2"/>
      </w:pPr>
      <w:r>
        <w:t xml:space="preserve">The Human Connection: Compassion as Care</w:t>
      </w:r>
    </w:p>
    <w:p>
      <w:pPr>
        <w:pStyle w:val="FirstParagraph"/>
      </w:pPr>
      <w:r>
        <w:t xml:space="preserve">Beyond technical skills and resilience, the essence of being a</w:t>
      </w:r>
      <w:r>
        <w:t xml:space="preserve"> </w:t>
      </w:r>
      <w:r>
        <w:rPr>
          <w:bCs/>
          <w:b/>
        </w:rPr>
        <w:t xml:space="preserve">Nurse</w:t>
      </w:r>
      <w:r>
        <w:t xml:space="preserve"> </w:t>
      </w:r>
      <w:r>
        <w:t xml:space="preserve">lies in compassion. In</w:t>
      </w:r>
      <w:r>
        <w:t xml:space="preserve"> </w:t>
      </w:r>
      <w:r>
        <w:rPr>
          <w:bCs/>
          <w:b/>
        </w:rPr>
        <w:t xml:space="preserve">Zimbabwe Harare</w:t>
      </w:r>
      <w:r>
        <w:t xml:space="preserve">, culture plays a significant role in healthcare interactions. The concept of "Ubuntu"—I am because we are—is deeply embedded in the social fabric. This cultural value enhances the therapeutic relationship between the</w:t>
      </w:r>
      <w:r>
        <w:t xml:space="preserve"> </w:t>
      </w:r>
      <w:r>
        <w:rPr>
          <w:bCs/>
          <w:b/>
        </w:rPr>
        <w:t xml:space="preserve">Nurse</w:t>
      </w:r>
      <w:r>
        <w:t xml:space="preserve"> </w:t>
      </w:r>
      <w:r>
        <w:t xml:space="preserve">and the patient.</w:t>
      </w:r>
    </w:p>
    <w:p>
      <w:pPr>
        <w:pStyle w:val="BodyText"/>
      </w:pPr>
      <w:r>
        <w:t xml:space="preserve">I have observed that patients in</w:t>
      </w:r>
      <w:r>
        <w:t xml:space="preserve"> </w:t>
      </w:r>
      <w:r>
        <w:rPr>
          <w:bCs/>
          <w:b/>
        </w:rPr>
        <w:t xml:space="preserve">Zimbabwe Harare</w:t>
      </w:r>
      <w:r>
        <w:t xml:space="preserve"> </w:t>
      </w:r>
      <w:r>
        <w:t xml:space="preserve">often view their</w:t>
      </w:r>
    </w:p>
    <w:p>
      <w:pPr>
        <w:pStyle w:val="BodyText"/>
      </w:pPr>
      <w:r>
        <w:t xml:space="preserve">Nurse not merely as a clinician but as a caregiver who offers emotional support and familial comfort. The</w:t>
      </w:r>
    </w:p>
    <w:p>
      <w:pPr>
        <w:pStyle w:val="BodyText"/>
      </w:pPr>
      <w:r>
        <w:t xml:space="preserve">Nurse frequently acts as a liaison between the patient’s family and the medical team, facilitating communication during crises. In palliative care settings, particularly for those suffering from terminal illnesses related to HIV or cancer, the</w:t>
      </w:r>
    </w:p>
    <w:p>
      <w:pPr>
        <w:pStyle w:val="BodyText"/>
      </w:pPr>
      <w:r>
        <w:t xml:space="preserve">Nurse provides end-of-life care that dignifies death and supports grieving families. This holistic approach to nursing is what makes the profession so impactful in this community.</w:t>
      </w:r>
    </w:p>
    <w:bookmarkEnd w:id="23"/>
    <w:bookmarkStart w:id="24" w:name="challenges-and-advocacy"/>
    <w:p>
      <w:pPr>
        <w:pStyle w:val="Heading2"/>
      </w:pPr>
      <w:r>
        <w:t xml:space="preserve">Challenges and Advocacy</w:t>
      </w:r>
    </w:p>
    <w:p>
      <w:pPr>
        <w:pStyle w:val="FirstParagraph"/>
      </w:pPr>
      <w:r>
        <w:t xml:space="preserve">While reflecting on the role of the</w:t>
      </w:r>
      <w:r>
        <w:t xml:space="preserve"> </w:t>
      </w:r>
      <w:r>
        <w:rPr>
          <w:bCs/>
          <w:b/>
        </w:rPr>
        <w:t xml:space="preserve">Nurse</w:t>
      </w:r>
      <w:r>
        <w:t xml:space="preserve">, one cannot ignore the challenges they face regarding professional development and working conditions. In</w:t>
      </w:r>
    </w:p>
    <w:p>
      <w:pPr>
        <w:pStyle w:val="BodyText"/>
      </w:pPr>
      <w:r>
        <w:t xml:space="preserve">Zimbabwe Harare, nurses often seek better remuneration, safe working environments, and opportunities for continuous education. The migration of skilled nursing staff to other countries (brain drain) further strains the system in</w:t>
      </w:r>
    </w:p>
    <w:p>
      <w:pPr>
        <w:pStyle w:val="BodyText"/>
      </w:pPr>
      <w:r>
        <w:t xml:space="preserve">Zimbabwe Harare.</w:t>
      </w:r>
    </w:p>
    <w:p>
      <w:pPr>
        <w:pStyle w:val="BodyText"/>
      </w:pPr>
      <w:r>
        <w:t xml:space="preserve">However, this challenge also highlights the advocacy role of the</w:t>
      </w:r>
    </w:p>
    <w:p>
      <w:pPr>
        <w:pStyle w:val="BodyText"/>
      </w:pPr>
      <w:r>
        <w:t xml:space="preserve">Nurse. Professional bodies and individual practitioners are increasingly vocal about their needs, recognizing that patient care is directly linked to provider well-being. The reflection here is on how the modern</w:t>
      </w:r>
    </w:p>
    <w:p>
      <w:pPr>
        <w:pStyle w:val="BodyText"/>
      </w:pPr>
      <w:r>
        <w:t xml:space="preserve">Nurse in</w:t>
      </w:r>
    </w:p>
    <w:p>
      <w:pPr>
        <w:pStyle w:val="BodyText"/>
      </w:pPr>
      <w:r>
        <w:t xml:space="preserve">Zimbabwe Harare is evolving into an advocate for policy change, pushing for reforms that support sustainable healthcare delivery.</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Nurse in</w:t>
      </w:r>
    </w:p>
    <w:p>
      <w:pPr>
        <w:pStyle w:val="BodyText"/>
      </w:pPr>
      <w:r>
        <w:t xml:space="preserve">Zimbabwe Harare is indispensable. It is a role defined by technical expertise, immense resilience, cultural sensitivity, and unwavering compassion. The</w:t>
      </w:r>
    </w:p>
    <w:p>
      <w:pPr>
        <w:pStyle w:val="BodyText"/>
      </w:pPr>
      <w:r>
        <w:t xml:space="preserve">Nurse stands at the intersection of medical science and human experience, ensuring that even in resource-constrained environments like those found in parts of</w:t>
      </w:r>
    </w:p>
    <w:p>
      <w:pPr>
        <w:pStyle w:val="BodyText"/>
      </w:pPr>
      <w:r>
        <w:t xml:space="preserve">Zimbabwe Harare , dignity and care are preserved.</w:t>
      </w:r>
    </w:p>
    <w:p>
      <w:pPr>
        <w:pStyle w:val="BodyText"/>
      </w:pPr>
      <w:r>
        <w:t xml:space="preserve">This reflection paper underscores that the</w:t>
      </w:r>
    </w:p>
    <w:p>
      <w:pPr>
        <w:pStyle w:val="BodyText"/>
      </w:pPr>
      <w:r>
        <w:t xml:space="preserve">Nurse is not just a worker within the health sector but a guardian of community health. As</w:t>
      </w:r>
    </w:p>
    <w:p>
      <w:pPr>
        <w:pStyle w:val="BodyText"/>
      </w:pPr>
      <w:r>
        <w:t xml:space="preserve">Zimbabwe Harare continues to develop, supporting and empowering its nursing workforce remains crucial. Investing in the</w:t>
      </w:r>
    </w:p>
    <w:p>
      <w:pPr>
        <w:pStyle w:val="BodyText"/>
      </w:pPr>
      <w:r>
        <w:t xml:space="preserve">Nurse means investing in the future health and stability of the city. The stories, struggles, and successes of every</w:t>
      </w:r>
    </w:p>
    <w:p>
      <w:pPr>
        <w:pStyle w:val="BodyText"/>
      </w:pPr>
      <w:r>
        <w:t xml:space="preserve">Nurse working in</w:t>
      </w:r>
    </w:p>
    <w:p>
      <w:pPr>
        <w:pStyle w:val="BodyText"/>
      </w:pPr>
      <w:r>
        <w:t xml:space="preserve">Zimbabwe Harare serve as a powerful reminder of the enduring spirit of caregiving.</w:t>
      </w:r>
    </w:p>
    <w:p>
      <w:pPr>
        <w:pStyle w:val="BodyText"/>
      </w:pPr>
      <w:r>
        <w:t xml:space="preserve">The journey ahead requires continued support for nursing education, improved infrastructure in hospitals across</w:t>
      </w:r>
    </w:p>
    <w:p>
      <w:pPr>
        <w:pStyle w:val="BodyText"/>
      </w:pPr>
      <w:r>
        <w:t xml:space="preserve">Zimbabwe Harare, and greater societal recognition of the profession. By acknowledging these aspects, we honor the dedication of every</w:t>
      </w:r>
    </w:p>
    <w:p>
      <w:pPr>
        <w:pStyle w:val="BodyText"/>
      </w:pPr>
      <w:r>
        <w:t xml:space="preserve">Nurse who serves this vibrant and complex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Resilience of the Nurse in Zimbabwe Harare</dc:title>
  <dc:creator/>
  <dc:language>en</dc:language>
  <cp:keywords/>
  <dcterms:created xsi:type="dcterms:W3CDTF">2026-07-29T12:38:43Z</dcterms:created>
  <dcterms:modified xsi:type="dcterms:W3CDTF">2026-07-29T12:38:43Z</dcterms:modified>
</cp:coreProperties>
</file>

<file path=docProps/custom.xml><?xml version="1.0" encoding="utf-8"?>
<Properties xmlns="http://schemas.openxmlformats.org/officeDocument/2006/custom-properties" xmlns:vt="http://schemas.openxmlformats.org/officeDocument/2006/docPropsVTypes"/>
</file>