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Occupational</w:t>
      </w:r>
      <w:r>
        <w:t xml:space="preserve"> </w:t>
      </w:r>
      <w:r>
        <w:t xml:space="preserve">Therapist</w:t>
      </w:r>
      <w:r>
        <w:t xml:space="preserve"> </w:t>
      </w:r>
      <w:r>
        <w:t xml:space="preserve">in</w:t>
      </w:r>
      <w:r>
        <w:t xml:space="preserve"> </w:t>
      </w:r>
      <w:r>
        <w:t xml:space="preserve">China</w:t>
      </w:r>
      <w:r>
        <w:t xml:space="preserve"> </w:t>
      </w:r>
      <w:r>
        <w:t xml:space="preserve">Shanghai</w:t>
      </w:r>
    </w:p>
    <w:bookmarkStart w:id="27" w:name="Xcff440ea03cb927707fb271f4b61b13a3de0d9e"/>
    <w:p>
      <w:pPr>
        <w:pStyle w:val="Heading1"/>
      </w:pPr>
      <w:r>
        <w:t xml:space="preserve">The Evolving Landscape of Rehabilitation: A Reflection on the Occupational Therapist in China Shanghai</w:t>
      </w:r>
    </w:p>
    <w:bookmarkStart w:id="20" w:name="X00714e133fc98e9ed2353f3e0c722f3d22f9191"/>
    <w:p>
      <w:pPr>
        <w:pStyle w:val="Heading2"/>
      </w:pPr>
      <w:r>
        <w:t xml:space="preserve">I. Introduction: The Intersection of Tradition and Modernity in Healthcare.</w:t>
      </w:r>
    </w:p>
    <w:p>
      <w:pPr>
        <w:pStyle w:val="FirstParagraph"/>
      </w:pPr>
      <w:r>
        <w:t xml:space="preserve">In the rapidly developing urban landscape of China Shanghai, the healthcare system is undergoing a profound transformation. As I reflect on my observations and experiences within this dynamic environment, it becomes evident that the role of an Occupational Therapist (OT) is not merely a clinical function but a cultural bridge. This reflection paper explores the multifaceted nature of being an Occupational Therapist in China Shanghai, examining how traditional values intersect with modern medical advancements. The city serves as a unique laboratory for understanding global health trends, and within this context, the OT profession stands at the forefront of holistic patient care.</w:t>
      </w:r>
    </w:p>
    <w:bookmarkEnd w:id="20"/>
    <w:bookmarkStart w:id="21" w:name="Xb920157b0dc836be826b1e54423fdd81404f9a8"/>
    <w:p>
      <w:pPr>
        <w:pStyle w:val="Heading2"/>
      </w:pPr>
      <w:r>
        <w:t xml:space="preserve">II. Understanding the Cultural Context of Rehabilitation.</w:t>
      </w:r>
    </w:p>
    <w:p>
      <w:pPr>
        <w:pStyle w:val="FirstParagraph"/>
      </w:pPr>
      <w:r>
        <w:t xml:space="preserve">To effectively serve as an Occupational Therapist in China Shanghai, one must first grasp the deep-seated cultural nuances that influence perceptions of health and disability. In China Shanghai, there is often a strong emphasis on family hierarchy and collective well-being. Historically, rehabilitation was viewed through a purely medical or charitable lens. However, in recent years, as an Occupational Therapist working in China Shanghai has found success by shifting this narrative towards empowerment and independence. The concept of "occupational justice" resonates differently here than in Western contexts; it must be adapted to respect the collective family unit while still advocating for individual autonomy. This delicate balance requires an OT operating in China Shanghai to possess not only clinical skills but also high cultural intelligence.</w:t>
      </w:r>
    </w:p>
    <w:bookmarkEnd w:id="21"/>
    <w:bookmarkStart w:id="22" w:name="X3f8ae5779b5ac0943cd82daf0625d3caa12c2f3"/>
    <w:p>
      <w:pPr>
        <w:pStyle w:val="Heading2"/>
      </w:pPr>
      <w:r>
        <w:t xml:space="preserve">III. Addressing the Needs of an Aging Population.</w:t>
      </w:r>
    </w:p>
    <w:p>
      <w:pPr>
        <w:pStyle w:val="FirstParagraph"/>
      </w:pPr>
      <w:r>
        <w:t xml:space="preserve">A critical aspect of my practice as an Occupational Therapist in China Shanghai is addressing the needs of a rapidly aging society. The demographic shift in China Shanghai has placed immense pressure on traditional family structures, where elderly care was once exclusively a domestic responsibility. Today, many elderly citizens in China Shanghai require professional support to maintain their Activities of Daily Living (ADLs). As an Occupational Therapist, I have witnessed firsthand how environmental modifications and assistive technologies can drastically improve the quality of life for seniors in this dense urban environment. The challenge lies not just in the provision of equipment, but in educating families about how to integrate these supports into their daily routines without causing a loss of face or dignity for their elders. Thus, an Occupational Therapist operating in China Shanghai must also be an educator and a family counselor.</w:t>
      </w:r>
    </w:p>
    <w:bookmarkEnd w:id="22"/>
    <w:bookmarkStart w:id="23" w:name="Xaf5c94ea9da1f35ee62676c23d9edc58f08f8ad"/>
    <w:p>
      <w:pPr>
        <w:pStyle w:val="Heading2"/>
      </w:pPr>
      <w:r>
        <w:t xml:space="preserve">IV. Bridging Gaps in Pediatric and Mental Health Services.</w:t>
      </w:r>
    </w:p>
    <w:p>
      <w:pPr>
        <w:pStyle w:val="FirstParagraph"/>
      </w:pPr>
      <w:r>
        <w:t xml:space="preserve">Beyond geriatrics, the role of the Occupational Therapist is expanding rapidly into pediatrics and mental health within China Shanghai. With increasing awareness regarding neurodevelopmental disorders such as Autism Spectrum Disorder (ASD) among parents in China Shanghai, there is a growing demand for specialized therapeutic interventions. As an Occupational Therapist, I have found that sensory integration techniques and play-based therapies are highly effective when culturally adapted. Furthermore, the stigma surrounding mental health in China Shanghai is slowly diminishing, allowing Occupational Therapists to address psychosocial aspects of rehabilitation more openly. This evolution highlights how an OT working in China Shanghai is pioneering new frontiers in holistic care, moving beyond physical recovery to encompass emotional and social well-being.</w:t>
      </w:r>
    </w:p>
    <w:bookmarkEnd w:id="23"/>
    <w:bookmarkStart w:id="24" w:name="X3061a42a14436f049b681a3332d45d47201a16b"/>
    <w:p>
      <w:pPr>
        <w:pStyle w:val="Heading2"/>
      </w:pPr>
      <w:r>
        <w:t xml:space="preserve">V. Professional Challenges and Opportunities.</w:t>
      </w:r>
    </w:p>
    <w:p>
      <w:pPr>
        <w:pStyle w:val="FirstParagraph"/>
      </w:pPr>
      <w:r>
        <w:t xml:space="preserve">Navigating the professional landscape as an Occupational Therapist in China Shanghai presents unique challenges. The regulatory framework for OT is still maturing, which can create ambiguity regarding scope of practice compared to neighboring countries like Hong Kong or Western nations. However, these challenges also present significant opportunities for those willing to adapt and innovate. An Occupational Therapist operating in China Shanghai has the chance to influence policy development and professional standards from within. By documenting outcomes and demonstrating the cost-effectiveness of OT interventions, practitioners in China Shanghai can advocate for greater insurance coverage and institutional support. This proactive approach is essential for solidifying the status of OT as a distinct and vital healthcare profession.</w:t>
      </w:r>
    </w:p>
    <w:bookmarkEnd w:id="24"/>
    <w:bookmarkStart w:id="25" w:name="Xe021a8ddc53034b52afeb229ff68a520cacca6c"/>
    <w:p>
      <w:pPr>
        <w:pStyle w:val="Heading2"/>
      </w:pPr>
      <w:r>
        <w:t xml:space="preserve">VI. The Importance of Interdisciplinary Collaboration.</w:t>
      </w:r>
    </w:p>
    <w:p>
      <w:pPr>
        <w:pStyle w:val="FirstParagraph"/>
      </w:pPr>
      <w:r>
        <w:t xml:space="preserve">In my experience working as an Occupational Therapist in China Shanghai, collaboration with other healthcare professionals has been paramount. Hospitals and clinics often operate in silos, but effective patient care requires seamless integration between physicians, nurses, physical therapists, and occupational therapists. An Occupational Therapist operating in China Shanghai must actively communicate the unique value of their perspective—focusing on functional independence and return to meaningful roles—to gain respect and cooperation from the broader medical team. This interdisciplinary synergy is particularly visible in rehabilitation centers across China Shanghai, where combined efforts lead to faster recovery times for stroke victims and traumatic brain injury patients.</w:t>
      </w:r>
    </w:p>
    <w:bookmarkEnd w:id="25"/>
    <w:bookmarkStart w:id="26" w:name="X13bb163de5034d62d3c7e9115f2bea3b6549b97"/>
    <w:p>
      <w:pPr>
        <w:pStyle w:val="Heading2"/>
      </w:pPr>
      <w:r>
        <w:t xml:space="preserve">VII. Conclusion: A Future of Empowerment through Therapy.</w:t>
      </w:r>
    </w:p>
    <w:p>
      <w:pPr>
        <w:pStyle w:val="FirstParagraph"/>
      </w:pPr>
      <w:r>
        <w:t xml:space="preserve">In conclusion, reflecting on my journey as an Occupational Therapist in China Shanghai reveals a profession that is both deeply rooted in humanistic care and aggressively modernizing. The city offers a complex backdrop where ancient traditions meet futuristic medical technology, creating a unique environment for professional growth. As an Occupational Therapist operating in China Shanghai, I have learned that success depends on adaptability, empathy, and cultural competence. The future of OT in this vibrant metropolis looks promising, with increasing recognition of the value provided to patients across the lifespan. Ultimately, serving as an Occupational Therapist in China Shanghai is not just a job; it is a commitment to fostering independence and dignity for every individual who walks through our doors.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the Occupational Therapist in China Shanghai</dc:title>
  <dc:creator/>
  <dc:language>en</dc:language>
  <cp:keywords/>
  <dcterms:created xsi:type="dcterms:W3CDTF">2026-07-29T17:59:03Z</dcterms:created>
  <dcterms:modified xsi:type="dcterms:W3CDTF">2026-07-29T17:59:03Z</dcterms:modified>
</cp:coreProperties>
</file>

<file path=docProps/custom.xml><?xml version="1.0" encoding="utf-8"?>
<Properties xmlns="http://schemas.openxmlformats.org/officeDocument/2006/custom-properties" xmlns:vt="http://schemas.openxmlformats.org/officeDocument/2006/docPropsVTypes"/>
</file>