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Alexandria,</w:t>
      </w:r>
      <w:r>
        <w:t xml:space="preserve"> </w:t>
      </w:r>
      <w:r>
        <w:t xml:space="preserve">Egypt</w:t>
      </w:r>
    </w:p>
    <w:bookmarkStart w:id="26" w:name="Xdda883cb391ccf82fe2426554945aed5e0e1949"/>
    <w:p>
      <w:pPr>
        <w:pStyle w:val="Heading1"/>
      </w:pPr>
      <w:r>
        <w:t xml:space="preserve">Bridging Gaps and Building Futures:</w:t>
      </w:r>
      <w:r>
        <w:br/>
      </w:r>
      <w:r>
        <w:t xml:space="preserve">A Reflection on the Occupational Therapist in Alexandria, Egypt</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Alexandria, Egypt</w:t>
      </w:r>
    </w:p>
    <w:bookmarkStart w:id="20" w:name="Xf827893384af7d6c4eec3b1f5570aed1937aaf7"/>
    <w:p>
      <w:pPr>
        <w:pStyle w:val="Heading2"/>
      </w:pPr>
      <w:r>
        <w:t xml:space="preserve">The Intersection of Tradition and Modern Rehabilitation</w:t>
      </w:r>
    </w:p>
    <w:p>
      <w:pPr>
        <w:pStyle w:val="FirstParagraph"/>
      </w:pPr>
      <w:r>
        <w:t xml:space="preserve">Alexandria has always been a city of convergence. Historically known as the gateway between East and West, it is a place where ancient history meets modern cosmopolitan life. To reflect on the role of an</w:t>
      </w:r>
      <w:r>
        <w:t xml:space="preserve"> </w:t>
      </w:r>
      <w:r>
        <w:t xml:space="preserve">Occupational Therapist</w:t>
      </w:r>
      <w:r>
        <w:t xml:space="preserve"> </w:t>
      </w:r>
      <w:r>
        <w:t xml:space="preserve">in this specific geographic and cultural context is to understand that therapy here is not merely about medical rehabilitation; it is about cultural integration. In Egypt, family structures are tight-knit, community bonds are strong, and social expectations regarding productivity and independence can be intense. For an</w:t>
      </w:r>
      <w:r>
        <w:t xml:space="preserve"> </w:t>
      </w:r>
      <w:r>
        <w:t xml:space="preserve">Occupational Therapist</w:t>
      </w:r>
      <w:r>
        <w:t xml:space="preserve"> </w:t>
      </w:r>
      <w:r>
        <w:t xml:space="preserve">working in Alexandria today, the challenge—and the opportunity—is to weave modern therapeutic techniques into this rich social fabric.</w:t>
      </w:r>
    </w:p>
    <w:bookmarkEnd w:id="20"/>
    <w:bookmarkStart w:id="21" w:name="cultural-context-the-fe-of-life-in-egypt"/>
    <w:p>
      <w:pPr>
        <w:pStyle w:val="Heading2"/>
      </w:pPr>
      <w:r>
        <w:t xml:space="preserve">Cultural Context: The "Fe" of Life in Egypt</w:t>
      </w:r>
    </w:p>
    <w:p>
      <w:pPr>
        <w:pStyle w:val="FirstParagraph"/>
      </w:pPr>
      <w:r>
        <w:t xml:space="preserve">In Egyptian culture, daily life revolves heavily around social interaction. The concept of sharing meals, greeting neighbors, and participating in communal celebrations is central to identity. When a patient loses the ability to perform activities of daily living (ADLs) due to stroke, trauma, or congenital conditions like cerebral palsy (which has a relatively high prevalence in parts of Egypt), they do not just lose physical function; they risk social isolation. An</w:t>
      </w:r>
      <w:r>
        <w:t xml:space="preserve"> </w:t>
      </w:r>
      <w:r>
        <w:t xml:space="preserve">Occupational Therapist</w:t>
      </w:r>
      <w:r>
        <w:t xml:space="preserve"> </w:t>
      </w:r>
      <w:r>
        <w:t xml:space="preserve">in Alexandria must therefore view "occupation" through a cultural lens. It is not just about eating with a spoon or dressing independently; it is about being able to serve coffee to guests, write notes to grandchildren, or participate in the communal prayer space without assistance. The therapeutic goals must align with these deeply held cultural values of dignity and social participation.</w:t>
      </w:r>
    </w:p>
    <w:bookmarkEnd w:id="21"/>
    <w:bookmarkStart w:id="22" w:name="X20eae87863001afa1d6921c3b5018ece8675745"/>
    <w:p>
      <w:pPr>
        <w:pStyle w:val="Heading2"/>
      </w:pPr>
      <w:r>
        <w:t xml:space="preserve">The Unique Environmental Challenges of Alexandria</w:t>
      </w:r>
    </w:p>
    <w:p>
      <w:pPr>
        <w:pStyle w:val="FirstParagraph"/>
      </w:pPr>
      <w:r>
        <w:t xml:space="preserve">Alexandria presents unique environmental hurdles that an</w:t>
      </w:r>
      <w:r>
        <w:t xml:space="preserve"> </w:t>
      </w:r>
      <w:r>
        <w:t xml:space="preserve">Occupational Therapist</w:t>
      </w:r>
      <w:r>
        <w:t xml:space="preserve"> </w:t>
      </w:r>
      <w:r>
        <w:t xml:space="preserve">must navigate. The city is built on a coast, with narrow streets in older districts like Mansheya and Raml Station, which often lack modern accessibility infrastructure such as ramps or wide sidewalks. For patients utilizing wheelchairs or walkers, the physical environment can be a barrier to independence that medicine alone cannot fix. Here, the role of the</w:t>
      </w:r>
      <w:r>
        <w:t xml:space="preserve"> </w:t>
      </w:r>
      <w:r>
        <w:t xml:space="preserve">Occupational Therapist</w:t>
      </w:r>
      <w:r>
        <w:t xml:space="preserve"> </w:t>
      </w:r>
      <w:r>
        <w:t xml:space="preserve">shifts from clinical treatment to environmental advocacy and home modification analysis.</w:t>
      </w:r>
    </w:p>
    <w:p>
      <w:pPr>
        <w:pStyle w:val="BodyText"/>
      </w:pPr>
      <w:r>
        <w:t xml:space="preserve">I have observed that effective therapy in this setting requires creativity. Standard equipment may not be available or affordable for the average citizen. Therefore, an</w:t>
      </w:r>
      <w:r>
        <w:t xml:space="preserve"> </w:t>
      </w:r>
      <w:r>
        <w:t xml:space="preserve">Occupational Therapist</w:t>
      </w:r>
      <w:r>
        <w:t xml:space="preserve"> </w:t>
      </w:r>
      <w:r>
        <w:t xml:space="preserve">often acts as an innovator, creating low-cost adaptive devices using local materials. Whether it is modifying a bicycle to accommodate a paralyzed limb or designing kitchen aids that suit the specific layout of traditional Egyptian apartments, these interventions are vital for maintaining independence in Alexandria’s unique urban landscape.</w:t>
      </w:r>
    </w:p>
    <w:bookmarkEnd w:id="22"/>
    <w:bookmarkStart w:id="23" w:name="economic-realities-and-accessibility"/>
    <w:p>
      <w:pPr>
        <w:pStyle w:val="Heading2"/>
      </w:pPr>
      <w:r>
        <w:t xml:space="preserve">Economic Realities and Accessibility</w:t>
      </w:r>
    </w:p>
    <w:p>
      <w:pPr>
        <w:pStyle w:val="FirstParagraph"/>
      </w:pPr>
      <w:r>
        <w:t xml:space="preserve">Egypt is an emerging economy with significant healthcare disparities. While private clinics in areas like Smouha or Stanley offer high-end rehabilitation services, many citizens rely on public hospitals where resources are stretched thin. An</w:t>
      </w:r>
      <w:r>
        <w:t xml:space="preserve"> </w:t>
      </w:r>
      <w:r>
        <w:t xml:space="preserve">Occupational Therapist</w:t>
      </w:r>
      <w:r>
        <w:t xml:space="preserve"> </w:t>
      </w:r>
      <w:r>
        <w:t xml:space="preserve">operating in this mixed-economic landscape must be resourceful. They must balance the provision of high-quality care with cost-effectiveness. This often involves educating families on home-based exercises that require minimal equipment, thereby reducing the financial burden on the patient while ensuring continuity of care after discharge.</w:t>
      </w:r>
    </w:p>
    <w:p>
      <w:pPr>
        <w:pStyle w:val="BodyText"/>
      </w:pPr>
      <w:r>
        <w:t xml:space="preserve">Furthermore, there is a growing awareness in Alexandria regarding mental health and occupational well-being. The stress of economic fluctuations affects productivity. An</w:t>
      </w:r>
      <w:r>
        <w:t xml:space="preserve"> </w:t>
      </w:r>
      <w:r>
        <w:t xml:space="preserve">Occupational Therapist</w:t>
      </w:r>
      <w:r>
        <w:t xml:space="preserve"> </w:t>
      </w:r>
      <w:r>
        <w:t xml:space="preserve">today also addresses work-related issues, helping individuals with chronic pain or mental health struggles to adapt their work environments and routines. This holistic approach ensures that the individual can remain economically active, which is a primary source of self-esteem and social standing in Egyptian society.</w:t>
      </w:r>
    </w:p>
    <w:bookmarkEnd w:id="23"/>
    <w:bookmarkStart w:id="24" w:name="X14385904f3a6addf92f29af6f4dfe0d12fa88e6"/>
    <w:p>
      <w:pPr>
        <w:pStyle w:val="Heading2"/>
      </w:pPr>
      <w:r>
        <w:t xml:space="preserve">The Role of Education and Stigma Reduction</w:t>
      </w:r>
    </w:p>
    <w:p>
      <w:pPr>
        <w:pStyle w:val="FirstParagraph"/>
      </w:pPr>
      <w:r>
        <w:t xml:space="preserve">One of the most profound reflections on the profession in Alexandria is the ongoing battle against stigma. In many communities across Egypt, disability or mental health struggles are still misunderstood. Families may hide affected members rather than seek help. The</w:t>
      </w:r>
      <w:r>
        <w:t xml:space="preserve"> </w:t>
      </w:r>
      <w:r>
        <w:t xml:space="preserve">Occupational Therapist</w:t>
      </w:r>
      <w:r>
        <w:t xml:space="preserve">, therefore, assumes a dual role as a clinician and an educator. Through community outreach programs in schools and religious centers, therapists work to normalize disability and demonstrate the value of inclusive education.</w:t>
      </w:r>
    </w:p>
    <w:p>
      <w:pPr>
        <w:pStyle w:val="BodyText"/>
      </w:pPr>
      <w:r>
        <w:t xml:space="preserve">By demonstrating how adaptive strategies can lead to successful employment for individuals with disabilities, the</w:t>
      </w:r>
      <w:r>
        <w:t xml:space="preserve"> </w:t>
      </w:r>
      <w:r>
        <w:t xml:space="preserve">Occupational Therapist</w:t>
      </w:r>
      <w:r>
        <w:t xml:space="preserve"> </w:t>
      </w:r>
      <w:r>
        <w:t xml:space="preserve">helps change societal perceptions. When a young person with physical challenges can successfully perform their job duties thanks to therapeutic intervention, it challenges the narrative that they are a burden rather than contributors to society. This shift is crucial for Alexandria’s future development.</w:t>
      </w:r>
    </w:p>
    <w:bookmarkEnd w:id="24"/>
    <w:bookmarkStart w:id="25" w:name="conclusion-a-future-of-integrated-care"/>
    <w:p>
      <w:pPr>
        <w:pStyle w:val="Heading2"/>
      </w:pPr>
      <w:r>
        <w:t xml:space="preserve">Conclusion: A Future of Integrated Care</w:t>
      </w:r>
    </w:p>
    <w:p>
      <w:pPr>
        <w:pStyle w:val="FirstParagraph"/>
      </w:pPr>
      <w:r>
        <w:t xml:space="preserve">In conclusion, the practice of an</w:t>
      </w:r>
      <w:r>
        <w:t xml:space="preserve"> </w:t>
      </w:r>
      <w:r>
        <w:t xml:space="preserve">Occupational Therapist</w:t>
      </w:r>
      <w:r>
        <w:t xml:space="preserve"> </w:t>
      </w:r>
      <w:r>
        <w:t xml:space="preserve">in Alexandria is a dynamic and culturally nuanced endeavor. It requires more than just knowledge of anatomy and biomechanics; it demands deep empathy, cultural competence, and innovative problem-solving. The therapist stands at the intersection of traditional Egyptian values—family, community, and dignity—and modern rehabilitative science.</w:t>
      </w:r>
    </w:p>
    <w:p>
      <w:pPr>
        <w:pStyle w:val="BodyText"/>
      </w:pPr>
      <w:r>
        <w:t xml:space="preserve">As Alexandria continues to grow and modernize, the demand for specialized occupational therapy services will increase. However, the core mission remains unchanged: to empower individuals to engage in the meaningful activities that define their lives within their specific context. For those of us reflecting on this profession in Egypt Alexandria, it is clear that we are not just treating patients; we are facilitating their reintegration into the vibrant, complex, and resilient tapestry of Alexandrian society. The</w:t>
      </w:r>
      <w:r>
        <w:t xml:space="preserve"> </w:t>
      </w:r>
      <w:r>
        <w:t xml:space="preserve">Occupational Therapist</w:t>
      </w:r>
      <w:r>
        <w:t xml:space="preserve"> </w:t>
      </w:r>
      <w:r>
        <w:t xml:space="preserve">is thus a bridge—connecting the individual to their community, and potential to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Therapy in Alexandria, Egypt</dc:title>
  <dc:creator/>
  <dc:language>en</dc:language>
  <cp:keywords/>
  <dcterms:created xsi:type="dcterms:W3CDTF">2026-07-29T18:01:28Z</dcterms:created>
  <dcterms:modified xsi:type="dcterms:W3CDTF">2026-07-29T18:01:28Z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