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Italy</w:t>
      </w:r>
      <w:r>
        <w:t xml:space="preserve"> </w:t>
      </w:r>
      <w:r>
        <w:t xml:space="preserve">Naples</w:t>
      </w:r>
    </w:p>
    <w:bookmarkStart w:id="20" w:name="Xb373d283ae6874d66a6aa0aa5410752edce7471"/>
    <w:p>
      <w:pPr>
        <w:pStyle w:val="Heading1"/>
      </w:pPr>
      <w:r>
        <w:t xml:space="preserve">A Reflection on the Integration of the Occupational Therapist within the Healthcare Landscape of Italy Naples</w:t>
      </w:r>
    </w:p>
    <w:p>
      <w:pPr>
        <w:pStyle w:val="FirstParagraph"/>
      </w:pPr>
      <w:r>
        <w:rPr>
          <w:iCs/>
          <w:i/>
        </w:rPr>
        <w:t xml:space="preserve">Date:</w:t>
      </w:r>
      <w:r>
        <w:t xml:space="preserve"> </w:t>
      </w:r>
      <w:r>
        <w:t xml:space="preserve">May 24, 2024</w:t>
      </w:r>
    </w:p>
    <w:bookmarkEnd w:id="20"/>
    <w:bookmarkStart w:id="22" w:name="introduction"/>
    <w:bookmarkStart w:id="21" w:name="X49d7e3471641d0f031ae168c57ec40d47aa95d3"/>
    <w:p>
      <w:pPr>
        <w:pStyle w:val="Heading2"/>
      </w:pPr>
      <w:r>
        <w:t xml:space="preserve">Introduction: The Intersection of Tradition and Innovation</w:t>
      </w:r>
    </w:p>
    <w:p>
      <w:pPr>
        <w:pStyle w:val="FirstParagraph"/>
      </w:pPr>
      <w:r>
        <w:t xml:space="preserve">The landscape of healthcare in Italy is a complex tapestry woven from centuries of tradition, strong community ties, and an evolving national health service known as the Servizio Sanitario Nazionale (SSN). Within this context, Naples stands out not merely as a geographical location but as a cultural powerhouse with unique social dynamics. Reflecting on the role of the</w:t>
      </w:r>
      <w:r>
        <w:t xml:space="preserve"> </w:t>
      </w:r>
      <w:r>
        <w:rPr>
          <w:bCs/>
          <w:b/>
        </w:rPr>
        <w:t xml:space="preserve">Occupational Therapist</w:t>
      </w:r>
      <w:r>
        <w:t xml:space="preserve"> </w:t>
      </w:r>
      <w:r>
        <w:t xml:space="preserve">in this specific setting requires a deep understanding of how modern rehabilitation sciences can harmonize with the distinct socio-cultural fabric of Southern Italy. This paper serves as an exploration of that intersection, examining how professional intervention can enhance quality-of-life outcomes while respecting local traditions.</w:t>
      </w:r>
    </w:p>
    <w:p>
      <w:pPr>
        <w:pStyle w:val="BodyText"/>
      </w:pPr>
      <w:r>
        <w:t xml:space="preserve">Naples, with its vibrant history and intense community spirit, presents both challenges and opportunities for healthcare providers. The</w:t>
      </w:r>
      <w:r>
        <w:t xml:space="preserve"> </w:t>
      </w:r>
      <w:r>
        <w:rPr>
          <w:bCs/>
          <w:b/>
        </w:rPr>
        <w:t xml:space="preserve">Occupational Therapist</w:t>
      </w:r>
      <w:r>
        <w:t xml:space="preserve">, defined by the ability to enable people to participate in the activities of everyday life, finds themselves working in an environment where family structures are robust but often strained by economic pressures. Understanding these nuances is not just a professional requirement but a moral imperative for any practitioner aiming to serve effectively in this region.</w:t>
      </w:r>
    </w:p>
    <w:bookmarkEnd w:id="21"/>
    <w:bookmarkEnd w:id="22"/>
    <w:bookmarkStart w:id="24" w:name="cultural-context"/>
    <w:bookmarkStart w:id="23" w:name="X6a7e748506b6e0a5ccde6d20820958312cbf742"/>
    <w:p>
      <w:pPr>
        <w:pStyle w:val="Heading2"/>
      </w:pPr>
      <w:r>
        <w:t xml:space="preserve">Cultural Context: Family as the Cornerstone of Care</w:t>
      </w:r>
    </w:p>
    <w:p>
      <w:pPr>
        <w:pStyle w:val="FirstParagraph"/>
      </w:pPr>
      <w:r>
        <w:t xml:space="preserve">In reflecting upon practice in Italy Naples, one cannot ignore the pivotal role of the family unit. Unlike many Northern European countries where institutional care may be more normalized, in Naples, caregiving is often a familial duty deeply embedded in cultural values. For an Occupational Therapist, this means that intervention plans must never view the patient as an isolated individual but rather as a node within a larger relational network.</w:t>
      </w:r>
    </w:p>
    <w:p>
      <w:pPr>
        <w:pStyle w:val="BodyText"/>
      </w:pPr>
      <w:r>
        <w:t xml:space="preserve">The concept of "occupational balance" takes on new meaning here. In Naples, daily occupations are not just about productivity or self-care; they are heavily intertwined with social ritual, food preparation, and communal gathering. An effective Occupational Therapist must recognize that returning to the kitchen table is not merely a functional task but a restoration of social identity. Therefore, therapeutic goals must be co-created with both the patient and their extended family members to ensure that rehabilitation aligns with their cultural values and daily routines.</w:t>
      </w:r>
    </w:p>
    <w:bookmarkEnd w:id="23"/>
    <w:bookmarkEnd w:id="24"/>
    <w:bookmarkStart w:id="26" w:name="systemic-challenges"/>
    <w:bookmarkStart w:id="25" w:name="X82ac8ff682cd6aba81d5191153f673b7c69518f"/>
    <w:p>
      <w:pPr>
        <w:pStyle w:val="Heading2"/>
      </w:pPr>
      <w:r>
        <w:t xml:space="preserve">Navigating Systemic Challenges in Italy Naples</w:t>
      </w:r>
    </w:p>
    <w:p>
      <w:pPr>
        <w:pStyle w:val="FirstParagraph"/>
      </w:pPr>
      <w:r>
        <w:t xml:space="preserve">The healthcare system in Southern Italy, including the Naples metropolitan area, faces distinct resource constraints compared to the North. For the Occupational Therapist, this reality necessitates a shift from a purely clinical model to a more holistic and community-based approach. The reflection here centers on adaptability and advocacy.</w:t>
      </w:r>
    </w:p>
    <w:p>
      <w:pPr>
        <w:pStyle w:val="BodyText"/>
      </w:pPr>
      <w:r>
        <w:t xml:space="preserve">In many instances, due to limited access to specialized equipment or long waiting times for public services, the Occupational Therapist must become an expert in resourcefulness. This involves adapting home environments using low-cost modifications and empowering patients with adaptive strategies that require minimal technological intervention. Furthermore, there is a pressing need for advocacy within the system. The</w:t>
      </w:r>
      <w:r>
        <w:t xml:space="preserve"> </w:t>
      </w:r>
      <w:r>
        <w:rPr>
          <w:bCs/>
          <w:b/>
        </w:rPr>
        <w:t xml:space="preserve">Occupational Therapist</w:t>
      </w:r>
      <w:r>
        <w:t xml:space="preserve"> </w:t>
      </w:r>
      <w:r>
        <w:t xml:space="preserve">plays a critical role in educating policymakers and hospital administrators about the economic benefits of early occupational intervention, which can reduce long-term dependency rates and alleviate the burden on families who are already stretched thin.</w:t>
      </w:r>
    </w:p>
    <w:bookmarkEnd w:id="25"/>
    <w:bookmarkEnd w:id="26"/>
    <w:bookmarkStart w:id="28" w:name="specific-populations"/>
    <w:bookmarkStart w:id="27" w:name="X96970ded506f63bc2e5fc13d0f149aaf7de0c1e"/>
    <w:p>
      <w:pPr>
        <w:pStyle w:val="Heading2"/>
      </w:pPr>
      <w:r>
        <w:t xml:space="preserve">Focusing on Specific Populations: The Elderly and Post-Acute Care</w:t>
      </w:r>
    </w:p>
    <w:p>
      <w:pPr>
        <w:pStyle w:val="FirstParagraph"/>
      </w:pPr>
      <w:r>
        <w:t xml:space="preserve">Naples, like much of Italy, has an aging population. Reflecting on geriatric care in this region reveals a critical gap between medical stability and functional independence. Hospitals in Italy Naples often discharge patients who are medically stable but functionally dependent. Here lies the primary arena for Occupational Therapy.</w:t>
      </w:r>
    </w:p>
    <w:p>
      <w:pPr>
        <w:pStyle w:val="BodyText"/>
      </w:pPr>
      <w:r>
        <w:t xml:space="preserve">The focus shifts to activities of daily living (ADLs) and instrumental ADLs, such as managing medications or preparing meals in a cramped urban apartment typical of Neapolitan architecture. The reflection here is on the importance of environmental assessment. Narrow doorways, high thresholds, and lack of elevators in historic buildings pose significant barriers. An Occupational Therapist must be creative and assertive, working with local councils and families to implement small but impactful changes that allow elderly individuals to remain in their homes for as long as possible.</w:t>
      </w:r>
    </w:p>
    <w:p>
      <w:pPr>
        <w:pStyle w:val="BodyText"/>
      </w:pPr>
      <w:r>
        <w:t xml:space="preserve">Moreover, the psychological aspect of aging in Naples cannot be understated. The stigma associated with needing help can be profound. The Occupational Therapist must employ a person-centered approach that preserves dignity and autonomy, framing assistance not as a loss of independence but as a strategy to maintain one’s role within the family and community.</w:t>
      </w:r>
    </w:p>
    <w:bookmarkEnd w:id="27"/>
    <w:bookmarkEnd w:id="28"/>
    <w:bookmarkStart w:id="30" w:name="future-prospects"/>
    <w:bookmarkStart w:id="29" w:name="X8af243251bad913894759fa578beb772bf1e085"/>
    <w:p>
      <w:pPr>
        <w:pStyle w:val="Heading2"/>
      </w:pPr>
      <w:r>
        <w:t xml:space="preserve">The Future: Professional Recognition and Development</w:t>
      </w:r>
    </w:p>
    <w:p>
      <w:pPr>
        <w:pStyle w:val="FirstParagraph"/>
      </w:pPr>
      <w:r>
        <w:t xml:space="preserve">Looking forward, the integration of the Occupational Therapist profession in Italy is still maturing. In Naples, there is a growing awareness of the value added by multidisciplinary teams. However, professional recognition varies widely among other healthcare professionals and patients alike.</w:t>
      </w:r>
    </w:p>
    <w:p>
      <w:pPr>
        <w:pStyle w:val="BodyText"/>
      </w:pPr>
      <w:r>
        <w:t xml:space="preserve">To advance in this region, Occupational Therapists must engage in continuous education and collaboration with universities and hospitals located in Italy Naples. By producing evidence-based research that highlights the efficacy of OT interventions within the local context, practitioners can build credibility. Furthermore, promoting public awareness about what an Occupational Therapist actually does—beyond just physical rehabilitation to include mental health, pediatric development, and vocational support—is essential for systemic change.</w:t>
      </w:r>
    </w:p>
    <w:bookmarkEnd w:id="29"/>
    <w:bookmarkEnd w:id="30"/>
    <w:bookmarkStart w:id="32" w:name="conclusion"/>
    <w:bookmarkStart w:id="31" w:name="Xa1f2d535c8b33341820f5089ba011d7c6ca31f2"/>
    <w:p>
      <w:pPr>
        <w:pStyle w:val="Heading2"/>
      </w:pPr>
      <w:r>
        <w:t xml:space="preserve">Conclusion: A Commitment to Meaningful Participation</w:t>
      </w:r>
    </w:p>
    <w:p>
      <w:pPr>
        <w:pStyle w:val="FirstParagraph"/>
      </w:pPr>
      <w:r>
        <w:t xml:space="preserve">In conclusion, reflecting on the practice of an Occupational Therapist in Italy Naples reveals a profession that is as much about cultural competency and social advocacy as it is about clinical skill. The unique characteristics of this city—from its passionate community spirit to its architectural challenges—demand a flexible, empathetic, and innovative approach.</w:t>
      </w:r>
    </w:p>
    <w:p>
      <w:pPr>
        <w:pStyle w:val="BodyText"/>
      </w:pPr>
      <w:r>
        <w:t xml:space="preserve">The role extends beyond treating injuries or managing diseases; it is about facilitating participation in the meaningful activities that define life in Naples. Whether it is helping a stroke survivor return to cooking traditional dishes for their family or assisting a child with autism to navigate the bustling schools of the city, the Occupational Therapist serves as a bridge between potential and reality. As this profession continues to evolve within Italy’s healthcare framework, its practitioners must remain committed to honoring local traditions while introducing evidence-based practices that enhance human well-being. The journey is ongoing, but the impact on individuals and families in Naples is profound and lasting.</w:t>
      </w:r>
    </w:p>
    <w:bookmarkEnd w:id="31"/>
    <w:bookmarkEnd w:id="32"/>
    <w:p>
      <w:pPr>
        <w:pStyle w:val="BodyText"/>
      </w:pPr>
      <w:r>
        <w:rPr>
          <w:iCs/>
          <w:i/>
        </w:rPr>
        <w:t xml:space="preserve">This reflection paper underscores the critical importance of adapting Occupational Therapy practices to the specific cultural and systemic realities of Italy Naples.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Occupational Therapist in Italy Naples</dc:title>
  <dc:creator/>
  <dc:language>en</dc:language>
  <cp:keywords/>
  <dcterms:created xsi:type="dcterms:W3CDTF">2026-07-29T18:58:18Z</dcterms:created>
  <dcterms:modified xsi:type="dcterms:W3CDTF">2026-07-29T18:58:18Z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