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4" w:name="Xf5cb90acc37812cbbb31a194843ab0f5f0adc70"/>
    <w:p>
      <w:pPr>
        <w:pStyle w:val="Heading1"/>
      </w:pPr>
      <w:r>
        <w:t xml:space="preserve">A Reflection on the Role of the Occupational Therapist in United States Los Angeles</w:t>
      </w:r>
    </w:p>
    <w:p>
      <w:pPr>
        <w:pStyle w:val="FirstParagraph"/>
      </w:pPr>
      <w:r>
        <w:t xml:space="preserve">The landscape of healthcare is vast, complex, and deeply personal. Within this intricate web of medical services, there exists a profession that bridges the gap between physical rehabilitation and the human desire for independence: Occupational Therapy. As I reflect on my observations and understanding of this field within the specific context of</w:t>
      </w:r>
      <w:r>
        <w:t xml:space="preserve"> </w:t>
      </w:r>
      <w:r>
        <w:rPr>
          <w:bCs/>
          <w:b/>
        </w:rPr>
        <w:t xml:space="preserve">United States Los Angeles</w:t>
      </w:r>
      <w:r>
        <w:t xml:space="preserve">, it becomes abundantly clear that an</w:t>
      </w:r>
      <w:r>
        <w:t xml:space="preserve"> </w:t>
      </w:r>
      <w:r>
        <w:rPr>
          <w:bCs/>
          <w:b/>
        </w:rPr>
        <w:t xml:space="preserve">Occupational Therapist</w:t>
      </w:r>
      <w:r>
        <w:t xml:space="preserve"> </w:t>
      </w:r>
      <w:r>
        <w:t xml:space="preserve">is far more than a medical provider. They are architects of daily life, empowering individuals to navigate the challenges imposed by illness, injury, or disability with dignity and resilience.</w:t>
      </w:r>
    </w:p>
    <w:bookmarkStart w:id="20" w:name="the-essence-of-occupational-therapy"/>
    <w:p>
      <w:pPr>
        <w:pStyle w:val="Heading2"/>
      </w:pPr>
      <w:r>
        <w:t xml:space="preserve">The Essence of Occupational Therapy</w:t>
      </w:r>
    </w:p>
    <w:p>
      <w:pPr>
        <w:pStyle w:val="FirstParagraph"/>
      </w:pPr>
      <w:r>
        <w:t xml:space="preserve">To understand the profound impact of an</w:t>
      </w:r>
      <w:r>
        <w:t xml:space="preserve"> </w:t>
      </w:r>
      <w:r>
        <w:rPr>
          <w:bCs/>
          <w:b/>
        </w:rPr>
        <w:t xml:space="preserve">Occupational Therapist</w:t>
      </w:r>
      <w:r>
        <w:t xml:space="preserve">, one must first grasp the definition of "occupations" within this therapeutic context. It is a common misconception that these occupations refer strictly to paid employment. In reality, occupational therapy encompasses all meaningful activities of daily living—what we might call "the things people do every day to live, learn, play, work, and rest." This includes fundamental tasks such as dressing oneself or preparing a meal for a family. For many individuals in</w:t>
      </w:r>
      <w:r>
        <w:t xml:space="preserve"> </w:t>
      </w:r>
      <w:r>
        <w:rPr>
          <w:bCs/>
          <w:b/>
        </w:rPr>
        <w:t xml:space="preserve">United States Los Angeles</w:t>
      </w:r>
      <w:r>
        <w:t xml:space="preserve">, these simple acts are monumental achievements after a debilitating event.</w:t>
      </w:r>
    </w:p>
    <w:p>
      <w:pPr>
        <w:pStyle w:val="BodyText"/>
      </w:pPr>
      <w:r>
        <w:t xml:space="preserve">The philosophy of occupational therapy is rooted in client-centered care. An</w:t>
      </w:r>
      <w:r>
        <w:t xml:space="preserve"> </w:t>
      </w:r>
      <w:r>
        <w:rPr>
          <w:bCs/>
          <w:b/>
        </w:rPr>
        <w:t xml:space="preserve">Occupational Therapist</w:t>
      </w:r>
      <w:r>
        <w:t xml:space="preserve"> </w:t>
      </w:r>
      <w:r>
        <w:t xml:space="preserve">does not merely treat an injury; they look at the person as a whole. They consider the physical, cognitive, emotional, and environmental factors that influence an individual's ability to participate in life. Whether it is a stroke survivor relearning how to button their shirt or a construction worker recovering from a back injury so they can return to building homes across</w:t>
      </w:r>
      <w:r>
        <w:t xml:space="preserve"> </w:t>
      </w:r>
      <w:r>
        <w:rPr>
          <w:bCs/>
          <w:b/>
        </w:rPr>
        <w:t xml:space="preserve">United States Los Angeles</w:t>
      </w:r>
      <w:r>
        <w:t xml:space="preserve">, the goal remains the same: enabling independence.</w:t>
      </w:r>
    </w:p>
    <w:bookmarkEnd w:id="20"/>
    <w:bookmarkStart w:id="21" w:name="X739b4b5a0b3ba8091e911c87b230e17d38b6667"/>
    <w:p>
      <w:pPr>
        <w:pStyle w:val="Heading2"/>
      </w:pPr>
      <w:r>
        <w:t xml:space="preserve">The Unique Context of United States Los Angeles</w:t>
      </w:r>
    </w:p>
    <w:p>
      <w:pPr>
        <w:pStyle w:val="FirstParagraph"/>
      </w:pPr>
      <w:r>
        <w:t xml:space="preserve">Serving as an</w:t>
      </w:r>
      <w:r>
        <w:t xml:space="preserve"> </w:t>
      </w:r>
      <w:r>
        <w:rPr>
          <w:bCs/>
          <w:b/>
        </w:rPr>
        <w:t xml:space="preserve">Occupational Therapist</w:t>
      </w:r>
      <w:r>
        <w:t xml:space="preserve"> </w:t>
      </w:r>
      <w:r>
        <w:t xml:space="preserve">in a metropolis as diverse, dynamic, and demanding as Los Angeles presents unique challenges and opportunities. The cultural fabric of</w:t>
      </w:r>
      <w:r>
        <w:t xml:space="preserve"> </w:t>
      </w:r>
      <w:r>
        <w:rPr>
          <w:bCs/>
          <w:b/>
        </w:rPr>
        <w:t xml:space="preserve">United States Los Angeles</w:t>
      </w:r>
      <w:r>
        <w:t xml:space="preserve"> </w:t>
      </w:r>
      <w:r>
        <w:t xml:space="preserve">is incredibly rich. It is a city of immigrants, artists, entertainers, tech entrepreneurs, and service workers. Each group has distinct needs regarding their occupation.</w:t>
      </w:r>
    </w:p>
    <w:p>
      <w:pPr>
        <w:pStyle w:val="BodyText"/>
      </w:pPr>
      <w:r>
        <w:t xml:space="preserve">In this vibrant environment, an</w:t>
      </w:r>
      <w:r>
        <w:t xml:space="preserve"> </w:t>
      </w:r>
      <w:r>
        <w:rPr>
          <w:bCs/>
          <w:b/>
        </w:rPr>
        <w:t xml:space="preserve">Occupational Therapist</w:t>
      </w:r>
      <w:r>
        <w:t xml:space="preserve"> </w:t>
      </w:r>
      <w:r>
        <w:t xml:space="preserve">must be culturally competent. They must understand the varying lifestyles and values of their clients. For instance, a young digital artist in Santa Monica may require ergonomic interventions to prevent repetitive strain injuries from long hours at a computer, while an elderly resident in East LA might need home modification assessments to ensure they can age safely in their community. The</w:t>
      </w:r>
      <w:r>
        <w:t xml:space="preserve"> </w:t>
      </w:r>
      <w:r>
        <w:rPr>
          <w:bCs/>
          <w:b/>
        </w:rPr>
        <w:t xml:space="preserve">Occupational Therapist</w:t>
      </w:r>
      <w:r>
        <w:t xml:space="preserve"> </w:t>
      </w:r>
      <w:r>
        <w:t xml:space="preserve">acts as a cultural navigator, adapting therapeutic techniques to fit the specific lifestyle and aspirations of each client within the broad tapestry of</w:t>
      </w:r>
      <w:r>
        <w:t xml:space="preserve"> </w:t>
      </w:r>
      <w:r>
        <w:rPr>
          <w:bCs/>
          <w:b/>
        </w:rPr>
        <w:t xml:space="preserve">United States Los Angeles</w:t>
      </w:r>
      <w:r>
        <w:t xml:space="preserve">.</w:t>
      </w:r>
    </w:p>
    <w:p>
      <w:pPr>
        <w:pStyle w:val="BodyText"/>
      </w:pPr>
      <w:r>
        <w:t xml:space="preserve">Furthermore, the physical environment of Los Angeles poses its own set of occupational challenges. The sprawling nature of the city means that transportation can be a significant barrier for those with mobility issues. An effective</w:t>
      </w:r>
      <w:r>
        <w:t xml:space="preserve"> </w:t>
      </w:r>
      <w:r>
        <w:rPr>
          <w:bCs/>
          <w:b/>
        </w:rPr>
        <w:t xml:space="preserve">Occupational Therapist</w:t>
      </w:r>
      <w:r>
        <w:t xml:space="preserve"> </w:t>
      </w:r>
      <w:r>
        <w:t xml:space="preserve">in this region must consider accessibility not just within the home or clinic, but throughout the community. They work to equip patients with strategies to navigate public transit systems, walk on uneven sidewalks common in older neighborhoods of</w:t>
      </w:r>
      <w:r>
        <w:t xml:space="preserve"> </w:t>
      </w:r>
      <w:r>
        <w:rPr>
          <w:bCs/>
          <w:b/>
        </w:rPr>
        <w:t xml:space="preserve">United States Los Angeles</w:t>
      </w:r>
      <w:r>
        <w:t xml:space="preserve">, and utilize adaptive tools that facilitate travel.</w:t>
      </w:r>
    </w:p>
    <w:bookmarkEnd w:id="21"/>
    <w:bookmarkStart w:id="22" w:name="X23a9bdce0cd4d14ab9fcb2df5518f09152cf61d"/>
    <w:p>
      <w:pPr>
        <w:pStyle w:val="Heading2"/>
      </w:pPr>
      <w:r>
        <w:t xml:space="preserve">Bridging Medical Care and Community Integration</w:t>
      </w:r>
    </w:p>
    <w:p>
      <w:pPr>
        <w:pStyle w:val="FirstParagraph"/>
      </w:pPr>
      <w:r>
        <w:t xml:space="preserve">In the healthcare ecosystem of the</w:t>
      </w:r>
      <w:r>
        <w:t xml:space="preserve"> </w:t>
      </w:r>
      <w:r>
        <w:rPr>
          <w:bCs/>
          <w:b/>
        </w:rPr>
        <w:t xml:space="preserve">United States Los Angeles</w:t>
      </w:r>
      <w:r>
        <w:t xml:space="preserve">, an</w:t>
      </w:r>
      <w:r>
        <w:t xml:space="preserve"> </w:t>
      </w:r>
      <w:r>
        <w:rPr>
          <w:bCs/>
          <w:b/>
        </w:rPr>
        <w:t xml:space="preserve">Occupational Therapist</w:t>
      </w:r>
      <w:r>
        <w:t xml:space="preserve"> </w:t>
      </w:r>
      <w:r>
        <w:t xml:space="preserve">often serves as a vital link between acute medical care and long-term community living. In hospitals across the city, when a patient is discharged after surgery or trauma, they are often overwhelmed. The transition from a controlled clinical environment back to the bustling streets of Los Angeles can be intimidating.</w:t>
      </w:r>
    </w:p>
    <w:p>
      <w:pPr>
        <w:pStyle w:val="BodyText"/>
      </w:pPr>
      <w:r>
        <w:t xml:space="preserve">This is where the specialized skill set of an</w:t>
      </w:r>
      <w:r>
        <w:t xml:space="preserve"> </w:t>
      </w:r>
      <w:r>
        <w:rPr>
          <w:bCs/>
          <w:b/>
        </w:rPr>
        <w:t xml:space="preserve">Occupational Therapist</w:t>
      </w:r>
      <w:r>
        <w:t xml:space="preserve"> </w:t>
      </w:r>
      <w:r>
        <w:t xml:space="preserve">shines. They provide education on energy conservation techniques, pain management strategies that do not rely solely on medication, and adaptive equipment recommendations. By doing so, they reduce the risk of readmission and foster a sense of self-efficacy in patients throughout</w:t>
      </w:r>
      <w:r>
        <w:t xml:space="preserve"> </w:t>
      </w:r>
      <w:r>
        <w:rPr>
          <w:bCs/>
          <w:b/>
        </w:rPr>
        <w:t xml:space="preserve">United States Los Angeles</w:t>
      </w:r>
      <w:r>
        <w:t xml:space="preserve">. Whether it is teaching a new parent how to bathe an infant with one hand after an accident or helping a veteran manage post-traumatic stress through structured daily routines, the</w:t>
      </w:r>
      <w:r>
        <w:t xml:space="preserve"> </w:t>
      </w:r>
      <w:r>
        <w:rPr>
          <w:bCs/>
          <w:b/>
        </w:rPr>
        <w:t xml:space="preserve">Occupational Therapist</w:t>
      </w:r>
      <w:r>
        <w:t xml:space="preserve"> </w:t>
      </w:r>
      <w:r>
        <w:t xml:space="preserve">integrates medical advice into practical life skills.</w:t>
      </w:r>
    </w:p>
    <w:bookmarkEnd w:id="22"/>
    <w:bookmarkStart w:id="23" w:name="Xe9232e73512867f821e0d04a74e2a484cb98c89"/>
    <w:p>
      <w:pPr>
        <w:pStyle w:val="Heading2"/>
      </w:pPr>
      <w:r>
        <w:t xml:space="preserve">The Human Connection and Future Reflections</w:t>
      </w:r>
    </w:p>
    <w:p>
      <w:pPr>
        <w:pStyle w:val="FirstParagraph"/>
      </w:pPr>
      <w:r>
        <w:t xml:space="preserve">Beyond the clinical protocols and standardized assessments, the work of an</w:t>
      </w:r>
      <w:r>
        <w:t xml:space="preserve"> </w:t>
      </w:r>
      <w:r>
        <w:rPr>
          <w:bCs/>
          <w:b/>
        </w:rPr>
        <w:t xml:space="preserve">Occupational Therapist</w:t>
      </w:r>
      <w:r>
        <w:t xml:space="preserve"> </w:t>
      </w:r>
      <w:r>
        <w:t xml:space="preserve">is deeply human. It requires empathy, patience, and a genuine belief in the potential of every individual. In a fast-paced city like Los Angeles, where people are often driven by career ambitions and social expectations, taking time to slow down and focus on basic living skills can be revolutionary.</w:t>
      </w:r>
    </w:p>
    <w:p>
      <w:pPr>
        <w:pStyle w:val="BodyText"/>
      </w:pPr>
      <w:r>
        <w:t xml:space="preserve">Reflecting on my journey of understanding this profession in</w:t>
      </w:r>
      <w:r>
        <w:t xml:space="preserve"> </w:t>
      </w:r>
      <w:r>
        <w:rPr>
          <w:bCs/>
          <w:b/>
        </w:rPr>
        <w:t xml:space="preserve">United States Los Angeles</w:t>
      </w:r>
      <w:r>
        <w:t xml:space="preserve">, I am continually impressed by the adaptability required. The field is constantly evolving with technological advancements—think of smart home devices that an</w:t>
      </w:r>
      <w:r>
        <w:t xml:space="preserve"> </w:t>
      </w:r>
      <w:r>
        <w:rPr>
          <w:bCs/>
          <w:b/>
        </w:rPr>
        <w:t xml:space="preserve">Occupational Therapist</w:t>
      </w:r>
      <w:r>
        <w:t xml:space="preserve"> </w:t>
      </w:r>
      <w:r>
        <w:t xml:space="preserve">might recommend to a wheelchair user, or virtual reality programs used for cognitive rehabilitation. Staying current in these areas ensures that individuals in</w:t>
      </w:r>
      <w:r>
        <w:t xml:space="preserve"> </w:t>
      </w:r>
      <w:r>
        <w:rPr>
          <w:bCs/>
          <w:b/>
        </w:rPr>
        <w:t xml:space="preserve">United States Los Angeles</w:t>
      </w:r>
      <w:r>
        <w:t xml:space="preserve"> </w:t>
      </w:r>
      <w:r>
        <w:t xml:space="preserve">have access to the best possible support.</w:t>
      </w:r>
    </w:p>
    <w:p>
      <w:pPr>
        <w:pStyle w:val="BodyText"/>
      </w:pPr>
      <w:r>
        <w:t xml:space="preserve">In conclusion, the role of an</w:t>
      </w:r>
      <w:r>
        <w:t xml:space="preserve"> </w:t>
      </w:r>
      <w:r>
        <w:rPr>
          <w:bCs/>
          <w:b/>
        </w:rPr>
        <w:t xml:space="preserve">Occupational Therapist</w:t>
      </w:r>
      <w:r>
        <w:t xml:space="preserve"> </w:t>
      </w:r>
      <w:r>
        <w:t xml:space="preserve">is indispensable within the healthcare framework of</w:t>
      </w:r>
      <w:r>
        <w:t xml:space="preserve"> </w:t>
      </w:r>
      <w:r>
        <w:rPr>
          <w:bCs/>
          <w:b/>
        </w:rPr>
        <w:t xml:space="preserve">United States Los Angeles</w:t>
      </w:r>
      <w:r>
        <w:t xml:space="preserve">. They are not just treating bodies; they are restoring lives. They help people reclaim their identities through their daily activities, ensuring that regardless of physical or mental limitations, individuals can engage meaningfully with their world. As I look toward the future, I recognize that the dedication required to be an effective</w:t>
      </w:r>
      <w:r>
        <w:t xml:space="preserve"> </w:t>
      </w:r>
      <w:r>
        <w:rPr>
          <w:bCs/>
          <w:b/>
        </w:rPr>
        <w:t xml:space="preserve">Occupational Therapist</w:t>
      </w:r>
      <w:r>
        <w:t xml:space="preserve"> </w:t>
      </w:r>
      <w:r>
        <w:t xml:space="preserve">in such a diverse and challenging environment is both demanding and profoundly rewarding. It is a call to service that aligns perfectly with the spirit of resilience found in</w:t>
      </w:r>
      <w:r>
        <w:t xml:space="preserve"> </w:t>
      </w:r>
      <w:r>
        <w:rPr>
          <w:bCs/>
          <w:b/>
        </w:rPr>
        <w:t xml:space="preserve">United States Los Angeles</w:t>
      </w: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Occupational Therapist in United States Los Angeles</dc:title>
  <dc:creator/>
  <dc:language>en</dc:language>
  <cp:keywords/>
  <dcterms:created xsi:type="dcterms:W3CDTF">2026-07-29T17:21:40Z</dcterms:created>
  <dcterms:modified xsi:type="dcterms:W3CDTF">2026-07-29T17:21:40Z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