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Deep:</w:t>
      </w:r>
      <w:r>
        <w:t xml:space="preserve"> </w:t>
      </w:r>
      <w:r>
        <w:t xml:space="preserve">An</w:t>
      </w:r>
      <w:r>
        <w:t xml:space="preserve"> </w:t>
      </w:r>
      <w:r>
        <w:t xml:space="preserve">Oceanographer’s</w:t>
      </w:r>
      <w:r>
        <w:t xml:space="preserve"> </w:t>
      </w:r>
      <w:r>
        <w:t xml:space="preserve">Journey</w:t>
      </w:r>
      <w:r>
        <w:t xml:space="preserve"> </w:t>
      </w:r>
      <w:r>
        <w:t xml:space="preserve">in</w:t>
      </w:r>
      <w:r>
        <w:t xml:space="preserve"> </w:t>
      </w:r>
      <w:r>
        <w:t xml:space="preserve">Australia,</w:t>
      </w:r>
      <w:r>
        <w:t xml:space="preserve"> </w:t>
      </w:r>
      <w:r>
        <w:t xml:space="preserve">Sydney</w:t>
      </w:r>
    </w:p>
    <w:bookmarkStart w:id="25" w:name="Xc89f98ffa263d7a354117fa29f088d4de40db69"/>
    <w:p>
      <w:pPr>
        <w:pStyle w:val="Heading1"/>
      </w:pPr>
      <w:r>
        <w:t xml:space="preserve">The Pulse of the Pacific and Southern Seas</w:t>
      </w:r>
    </w:p>
    <w:p>
      <w:pPr>
        <w:pStyle w:val="FirstParagraph"/>
      </w:pPr>
      <w:r>
        <w:rPr>
          <w:bCs/>
          <w:b/>
        </w:rPr>
        <w:t xml:space="preserve">A Reflection on the Role of an Oceanographer in Australia, Sydney</w:t>
      </w:r>
    </w:p>
    <w:p>
      <w:pPr>
        <w:pStyle w:val="BodyText"/>
      </w:pPr>
      <w:r>
        <w:t xml:space="preserve">Sydney is a city defined by its relationship with water. As one steps out of Circular Quay and looks across the harbor to the silhouette of the Opera House against the blue expanse, it becomes immediately apparent that this metropolis does not merely exist near the ocean; it lives within a symbiotic embrace of tides, currents, and marine life. For an</w:t>
      </w:r>
      <w:r>
        <w:t xml:space="preserve"> </w:t>
      </w:r>
      <w:r>
        <w:rPr>
          <w:bCs/>
          <w:b/>
        </w:rPr>
        <w:t xml:space="preserve">Oceanographer</w:t>
      </w:r>
      <w:r>
        <w:t xml:space="preserve"> </w:t>
      </w:r>
      <w:r>
        <w:t xml:space="preserve">stationed in this vibrant hub of</w:t>
      </w:r>
      <w:r>
        <w:t xml:space="preserve"> </w:t>
      </w:r>
      <w:r>
        <w:rPr>
          <w:bCs/>
          <w:b/>
        </w:rPr>
        <w:t xml:space="preserve">Australia</w:t>
      </w:r>
      <w:r>
        <w:t xml:space="preserve">, specifically within the bustling environment of</w:t>
      </w:r>
    </w:p>
    <w:p>
      <w:pPr>
        <w:pStyle w:val="BodyText"/>
      </w:pPr>
      <w:r>
        <w:t xml:space="preserve">Sydney, this proximity is not just a scenic backdrop but the very core of professional existence and personal reflection. This document serves as a comprehensive reflection on what it means to study, protect, and understand the marine sciences in one of the world’s most iconic coastal cities.</w:t>
      </w:r>
    </w:p>
    <w:bookmarkStart w:id="20" w:name="the-unique-geological-context"/>
    <w:p>
      <w:pPr>
        <w:pStyle w:val="Heading2"/>
      </w:pPr>
      <w:r>
        <w:t xml:space="preserve">The Unique Geological Context</w:t>
      </w:r>
    </w:p>
    <w:p>
      <w:pPr>
        <w:pStyle w:val="FirstParagraph"/>
      </w:pPr>
      <w:r>
        <w:t xml:space="preserve">To be an oceanographer in Sydney is to work at the intersection of two major oceanic systems: the Pacific Ocean to the east and the Southern Ocean influences that ripple northward through Bass Strait. This geographical uniqueness creates a complex hydrodynamic environment that demands rigorous scientific inquiry. Unlike researchers in landlocked institutions, we are privy to real-time data streams from buoy networks, satellite imagery updates, and direct sampling from waters that fluctuate dramatically between temperate currents and tropical invasions driven by phenomena such as the East Australian Current (EAC).</w:t>
      </w:r>
    </w:p>
    <w:p>
      <w:pPr>
        <w:pStyle w:val="BodyText"/>
      </w:pPr>
      <w:r>
        <w:t xml:space="preserve">The reflection here is one of privilege and pressure. The privilege lies in having access to world-class research facilities, such as those provided by the University of Sydney’s Camperdown campus or the Marine Studies Institute located at Elizabeth Bay. The pressure stems from the urgent need to understand how these unique currents are shifting due to climate change. As an</w:t>
      </w:r>
      <w:r>
        <w:t xml:space="preserve"> </w:t>
      </w:r>
      <w:r>
        <w:rPr>
          <w:bCs/>
          <w:b/>
        </w:rPr>
        <w:t xml:space="preserve">Oceanographer</w:t>
      </w:r>
      <w:r>
        <w:t xml:space="preserve">, one feels the weight of responsibility when observing changes in water temperature that threaten coral reefs and marine biodiversity, yet also fuels algal blooms that impact local fisheries and tourism.</w:t>
      </w:r>
    </w:p>
    <w:bookmarkEnd w:id="20"/>
    <w:bookmarkStart w:id="21" w:name="urban-oceanography-the-human-connection"/>
    <w:p>
      <w:pPr>
        <w:pStyle w:val="Heading2"/>
      </w:pPr>
      <w:r>
        <w:t xml:space="preserve">Urban Oceanography: The Human Connection</w:t>
      </w:r>
    </w:p>
    <w:p>
      <w:pPr>
        <w:pStyle w:val="FirstParagraph"/>
      </w:pPr>
      <w:r>
        <w:t xml:space="preserve">Sydney is often viewed through the lens of its urban development, but for the oceanographer, the city is a laboratory. The reflection paper must acknowledge the tension between rapid urbanization and marine conservation. Sydney’s beaches are not just recreational spaces; they are critical ecosystems subject to erosion, pollution from stormwater runoff, and habitat degradation. Working in</w:t>
      </w:r>
      <w:r>
        <w:t xml:space="preserve"> </w:t>
      </w:r>
      <w:r>
        <w:rPr>
          <w:bCs/>
          <w:b/>
        </w:rPr>
        <w:t xml:space="preserve">Australia</w:t>
      </w:r>
      <w:r>
        <w:t xml:space="preserve">, particularly in its largest city, requires a multidisciplinary approach that bridges pure science with policy-making and community engagement.</w:t>
      </w:r>
    </w:p>
    <w:p>
      <w:pPr>
        <w:pStyle w:val="BodyText"/>
      </w:pPr>
      <w:r>
        <w:t xml:space="preserve">I have found myself spending as much time in town halls discussing coastal management plans as I do on research vessels deploying sensors along the continental shelf. The role of an oceanographer here is increasingly one of a translator. We must translate complex data regarding sea-level rise, acidification, and biodiversity loss into actionable insights for urban planners and the general public. In</w:t>
      </w:r>
      <w:r>
        <w:t xml:space="preserve"> </w:t>
      </w:r>
      <w:r>
        <w:rPr>
          <w:bCs/>
          <w:b/>
        </w:rPr>
        <w:t xml:space="preserve">Sydney</w:t>
      </w:r>
      <w:r>
        <w:t xml:space="preserve">, where the connection between land and sea is so visible, this communication is vital. The public does not view the ocean as distant; they swim in it, fish from its shores, and rely on its climate-regulating powers daily.</w:t>
      </w:r>
    </w:p>
    <w:bookmarkEnd w:id="21"/>
    <w:bookmarkStart w:id="22" w:name="the-social-fabric-of-marine-science"/>
    <w:p>
      <w:pPr>
        <w:pStyle w:val="Heading2"/>
      </w:pPr>
      <w:r>
        <w:t xml:space="preserve">The Social Fabric of Marine Science</w:t>
      </w:r>
    </w:p>
    <w:p>
      <w:pPr>
        <w:pStyle w:val="FirstParagraph"/>
      </w:pPr>
      <w:r>
        <w:t xml:space="preserve">Furthermore, being an oceanographer in Australia requires a deep respect for Indigenous knowledge. The Gadigal people of the Eora Nation have lived in harmony with these waters for tens of thousands of years. Their understanding of seasonal cycles, fish movements, and environmental indicators is profound and often aligns with or precedes Western scientific findings. A true reflection on working in</w:t>
      </w:r>
      <w:r>
        <w:t xml:space="preserve"> </w:t>
      </w:r>
      <w:r>
        <w:rPr>
          <w:bCs/>
          <w:b/>
        </w:rPr>
        <w:t xml:space="preserve">Sydney</w:t>
      </w:r>
      <w:r>
        <w:t xml:space="preserve"> </w:t>
      </w:r>
      <w:r>
        <w:t xml:space="preserve">must include a commitment to decolonizing marine science practices. This means collaborating with Traditional Custodians not just as subjects of study, but as partners in stewardship.</w:t>
      </w:r>
    </w:p>
    <w:p>
      <w:pPr>
        <w:pStyle w:val="BodyText"/>
      </w:pPr>
      <w:r>
        <w:t xml:space="preserve">This collaborative spirit enriches the work of the oceanographer significantly. It adds depth to our understanding of "country" and highlights that data points are part of a living, breathing cultural landscape. The integration of Indigenous ecological knowledge with modern oceanographic technology creates a more holistic approach to managing marine resources. In many instances, traditional practices have shown resilience against environmental shocks that Western models struggle to predict.</w:t>
      </w:r>
    </w:p>
    <w:bookmarkEnd w:id="22"/>
    <w:bookmarkStart w:id="23" w:name="challenges-and-future-outlook"/>
    <w:p>
      <w:pPr>
        <w:pStyle w:val="Heading2"/>
      </w:pPr>
      <w:r>
        <w:t xml:space="preserve">Challenges and Future Outlook</w:t>
      </w:r>
    </w:p>
    <w:p>
      <w:pPr>
        <w:pStyle w:val="FirstParagraph"/>
      </w:pPr>
      <w:r>
        <w:t xml:space="preserve">The challenges facing the field are substantial. Climate change is no longer a distant threat; it is a present reality altering the chemical composition of Sydney’s waters. The warming of the East Australian Current has pushed tropical species further south, disrupting existing food webs and introducing new pests to local reefs. As an</w:t>
      </w:r>
      <w:r>
        <w:t xml:space="preserve"> </w:t>
      </w:r>
      <w:r>
        <w:rPr>
          <w:bCs/>
          <w:b/>
        </w:rPr>
        <w:t xml:space="preserve">Oceanographer</w:t>
      </w:r>
      <w:r>
        <w:t xml:space="preserve">, one must constantly adapt research methodologies to account for these non-linear changes.</w:t>
      </w:r>
    </w:p>
    <w:p>
      <w:pPr>
        <w:pStyle w:val="BodyText"/>
      </w:pPr>
      <w:r>
        <w:t xml:space="preserve">Moreover, funding and political will remain persistent hurdles. While there is strong public support for ocean conservation in</w:t>
      </w:r>
      <w:r>
        <w:t xml:space="preserve"> </w:t>
      </w:r>
      <w:r>
        <w:rPr>
          <w:bCs/>
          <w:b/>
        </w:rPr>
        <w:t xml:space="preserve">Australia</w:t>
      </w:r>
      <w:r>
        <w:t xml:space="preserve">, translating this sentiment into sustained government investment requires persistent advocacy. The role of the scientist extends beyond data collection to include lobbying for policies that prioritize long-term ecological health over short-term economic gains.</w:t>
      </w:r>
    </w:p>
    <w:bookmarkEnd w:id="23"/>
    <w:bookmarkStart w:id="24" w:name="conclusion"/>
    <w:p>
      <w:pPr>
        <w:pStyle w:val="Heading2"/>
      </w:pPr>
      <w:r>
        <w:t xml:space="preserve">Conclusion</w:t>
      </w:r>
    </w:p>
    <w:p>
      <w:pPr>
        <w:pStyle w:val="FirstParagraph"/>
      </w:pPr>
      <w:r>
        <w:t xml:space="preserve">In conclusion, being an oceanographer in</w:t>
      </w:r>
      <w:r>
        <w:t xml:space="preserve"> </w:t>
      </w:r>
      <w:r>
        <w:rPr>
          <w:bCs/>
          <w:b/>
        </w:rPr>
        <w:t xml:space="preserve">Australia</w:t>
      </w:r>
      <w:r>
        <w:t xml:space="preserve">, specifically within the dynamic environment of</w:t>
      </w:r>
    </w:p>
    <w:p>
      <w:pPr>
        <w:pStyle w:val="BodyText"/>
      </w:pPr>
      <w:r>
        <w:t xml:space="preserve">Sydney, is a multifaceted endeavor. It combines rigorous scientific investigation with urgent environmental advocacy, cultural collaboration, and public education. The city serves as both a classroom and a frontline for climate action.</w:t>
      </w:r>
    </w:p>
    <w:p>
      <w:pPr>
        <w:pStyle w:val="BodyText"/>
      </w:pPr>
      <w:r>
        <w:t xml:space="preserve">The reflection leads to a clear realization: we cannot separate the fate of Sydney from the health of its surrounding oceans. The data collected by oceanographers has direct implications for the safety, economy, and cultural identity of millions of residents. As we move forward, it is imperative that we continue to innovate in our scientific methods while deepening our partnerships with local communities and Indigenous groups. The ocean is not just a subject of study; it is the lifeblood of Sydney, and its preservation is paramount for future generations. Through dedicated research and passionate advocacy, the work of an oceanographer contributes significantly to ensuring that Sydney remains a vibrant coastal city where nature and urban life can coexist sustainably.</w:t>
      </w:r>
    </w:p>
    <w:p>
      <w:pPr>
        <w:pStyle w:val="BodyText"/>
      </w:pPr>
      <w:r>
        <w:rPr>
          <w:iCs/>
          <w:i/>
        </w:rPr>
        <w:t xml:space="preserve">This reflection underscores the critical importance of maintaining robust oceanographic research programs in major global cities, highlighting how local actions in places like Sydney have ripple effects across the entire Pacific basin.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Deep: An Oceanographer’s Journey in Australia, Sydney</dc:title>
  <dc:creator/>
  <cp:keywords/>
  <dcterms:created xsi:type="dcterms:W3CDTF">2026-07-29T10:28:59Z</dcterms:created>
  <dcterms:modified xsi:type="dcterms:W3CDTF">2026-07-29T10:28:59Z</dcterms:modified>
</cp:coreProperties>
</file>

<file path=docProps/custom.xml><?xml version="1.0" encoding="utf-8"?>
<Properties xmlns="http://schemas.openxmlformats.org/officeDocument/2006/custom-properties" xmlns:vt="http://schemas.openxmlformats.org/officeDocument/2006/docPropsVTypes"/>
</file>