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China,</w:t>
      </w:r>
      <w:r>
        <w:t xml:space="preserve"> </w:t>
      </w:r>
      <w:r>
        <w:t xml:space="preserve">Beijing</w:t>
      </w:r>
    </w:p>
    <w:bookmarkStart w:id="26" w:name="X089e882405fba7580f950a7e6dacd0198871ce1"/>
    <w:p>
      <w:pPr>
        <w:pStyle w:val="Heading1"/>
      </w:pPr>
      <w:r>
        <w:t xml:space="preserve">Bridging the Land and the Sea:</w:t>
      </w:r>
      <w:r>
        <w:br/>
      </w:r>
      <w:r>
        <w:t xml:space="preserve">A Reflection on Being an Oceanographer in China, Beijing</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Interdisciplinary Nexus: Scientific Rigor and Cultural Context in Beijing’s Maritime Studies</w:t>
      </w:r>
    </w:p>
    <w:bookmarkStart w:id="20" w:name="Xed2e7345c867f21c795d1fe340f988c32ee71cb"/>
    <w:p>
      <w:pPr>
        <w:pStyle w:val="Heading2"/>
      </w:pPr>
      <w:r>
        <w:t xml:space="preserve">I. Introduction: The Paradox of the Coastal Inland</w:t>
      </w:r>
    </w:p>
    <w:p>
      <w:pPr>
        <w:pStyle w:val="FirstParagraph"/>
      </w:pPr>
      <w:r>
        <w:t xml:space="preserve">Sitting within the bustling, historic heart of China, Beijing, one might initially feel a profound dissonance with the profession I have chosen. As an</w:t>
      </w:r>
      <w:r>
        <w:t xml:space="preserve"> </w:t>
      </w:r>
      <w:r>
        <w:t xml:space="preserve">Oceanographer</w:t>
      </w:r>
      <w:r>
        <w:t xml:space="preserve">, my life’s work is defined by salt spray, tidal rhythms, and the vast, uncharted depths of the world’s five oceans. Yet here I am in</w:t>
      </w:r>
      <w:r>
        <w:t xml:space="preserve"> </w:t>
      </w:r>
      <w:r>
        <w:t xml:space="preserve">China Beijing</w:t>
      </w:r>
      <w:r>
        <w:t xml:space="preserve">, a city that sits nearly two hundred kilometers away from its nearest coastline. This geographical contradiction serves as the starting point for my reflection. It challenges me to reconsider what it means to be an oceanographer in a modern metropolis that is not directly on the shore but is undeniably central to China’s maritime ambitions. The role of an oceanographer has evolved from mere field observation to complex data synthesis, policy advising, and international diplomacy. In Beijing, this evolution is palpable.</w:t>
      </w:r>
    </w:p>
    <w:bookmarkEnd w:id="20"/>
    <w:bookmarkStart w:id="21" w:name="X08a4f486094f8f14676e53fea25544c37a34eab"/>
    <w:p>
      <w:pPr>
        <w:pStyle w:val="Heading2"/>
      </w:pPr>
      <w:r>
        <w:t xml:space="preserve">II. The Shift from Fieldwork to Data Science</w:t>
      </w:r>
    </w:p>
    <w:p>
      <w:pPr>
        <w:pStyle w:val="FirstParagraph"/>
      </w:pPr>
      <w:r>
        <w:t xml:space="preserve">In the past decade, the identity of an</w:t>
      </w:r>
      <w:r>
        <w:t xml:space="preserve"> </w:t>
      </w:r>
      <w:r>
        <w:t xml:space="preserve">Oceanographer</w:t>
      </w:r>
      <w:r>
        <w:t xml:space="preserve"> </w:t>
      </w:r>
      <w:r>
        <w:t xml:space="preserve">has shifted significantly. While traditional training emphasizes ship-based data collection and physical sampling, my experience in</w:t>
      </w:r>
      <w:r>
        <w:t xml:space="preserve"> </w:t>
      </w:r>
      <w:r>
        <w:t xml:space="preserve">China Beijing</w:t>
      </w:r>
      <w:r>
        <w:t xml:space="preserve"> </w:t>
      </w:r>
      <w:r>
        <w:t xml:space="preserve">highlights the dominance of remote sensing and computational modeling. Beijing is home to some of China’s most prestigious academic institutions, including the Chinese Academy of Sciences (CAS) and various branches dedicated to earth system science. Here, oceanography is conducted through screens filled with satellite imagery, climate models, and big data analytics.</w:t>
      </w:r>
    </w:p>
    <w:p>
      <w:pPr>
        <w:pStyle w:val="BodyText"/>
      </w:pPr>
      <w:r>
        <w:t xml:space="preserve">This shift allows for a broader perspective. In Beijing, I collaborate with meteorologists climatologists and political scientists in ways that would be rare on a research vessel in the South China Sea. The</w:t>
      </w:r>
      <w:r>
        <w:t xml:space="preserve"> </w:t>
      </w:r>
      <w:r>
        <w:t xml:space="preserve">Oceanographer</w:t>
      </w:r>
      <w:r>
        <w:t xml:space="preserve"> </w:t>
      </w:r>
      <w:r>
        <w:t xml:space="preserve">is no longer an isolated observer of nature but an integral node in a network addressing global challenges such as climate change, sea-level rise, and sustainable fisheries. The high-speed internet infrastructure and academic density of</w:t>
      </w:r>
      <w:r>
        <w:t xml:space="preserve"> </w:t>
      </w:r>
      <w:r>
        <w:t xml:space="preserve">China Beijing</w:t>
      </w:r>
      <w:r>
        <w:t xml:space="preserve"> </w:t>
      </w:r>
      <w:r>
        <w:t xml:space="preserve">facilitate rapid exchanges that accelerate scientific discovery. This environment has taught me that modern oceanography is as much about code as it is about chemistry.</w:t>
      </w:r>
    </w:p>
    <w:bookmarkEnd w:id="21"/>
    <w:bookmarkStart w:id="22" w:name="iii.-policy-and-the-blue-economy"/>
    <w:p>
      <w:pPr>
        <w:pStyle w:val="Heading2"/>
      </w:pPr>
      <w:r>
        <w:t xml:space="preserve">III. Policy and the "Blue Economy"</w:t>
      </w:r>
    </w:p>
    <w:p>
      <w:pPr>
        <w:pStyle w:val="FirstParagraph"/>
      </w:pPr>
      <w:r>
        <w:t xml:space="preserve">A critical aspect of my reflection involves the intersection of science and policy. Beijing, as the capital of China, is where national strategies are formulated. The concept of the "Maritime Power" strategy, which aims to elevate China’s status as a leading maritime nation, is driven here. As an</w:t>
      </w:r>
      <w:r>
        <w:t xml:space="preserve"> </w:t>
      </w:r>
      <w:r>
        <w:t xml:space="preserve">Oceanographer</w:t>
      </w:r>
      <w:r>
        <w:t xml:space="preserve">, I find myself frequently translating complex scientific data into actionable policy recommendations for government officials who may lack specialized marine science backgrounds.</w:t>
      </w:r>
    </w:p>
    <w:p>
      <w:pPr>
        <w:pStyle w:val="BodyText"/>
      </w:pPr>
      <w:r>
        <w:t xml:space="preserve">In</w:t>
      </w:r>
      <w:r>
        <w:t xml:space="preserve"> </w:t>
      </w:r>
      <w:r>
        <w:t xml:space="preserve">China Beijing</w:t>
      </w:r>
      <w:r>
        <w:t xml:space="preserve">, the government’s heavy investment in maritime infrastructure, offshore renewable energy, and deep-sea exploration requires robust scientific backing. My role has expanded to include advising on environmental impact assessments and sustainable development goals (SDGs). This political engagement is distinct from my previous experiences in Western academic settings. In China, there is a strong sense of collective purpose; the ocean is viewed not just as a resource but as a strategic frontier for national rejuvenation. Understanding this cultural and political context is essential for an</w:t>
      </w:r>
      <w:r>
        <w:t xml:space="preserve"> </w:t>
      </w:r>
      <w:r>
        <w:t xml:space="preserve">Oceanographer</w:t>
      </w:r>
      <w:r>
        <w:t xml:space="preserve"> </w:t>
      </w:r>
      <w:r>
        <w:t xml:space="preserve">operating here to ensure that scientific integrity serves the broader societal good.</w:t>
      </w:r>
    </w:p>
    <w:bookmarkEnd w:id="22"/>
    <w:bookmarkStart w:id="23" w:name="X0130c64d845622a74ea885ceca4e2bf27d645f6"/>
    <w:p>
      <w:pPr>
        <w:pStyle w:val="Heading2"/>
      </w:pPr>
      <w:r>
        <w:t xml:space="preserve">IV. Cultural Reflections: Harmony with Nature</w:t>
      </w:r>
    </w:p>
    <w:p>
      <w:pPr>
        <w:pStyle w:val="FirstParagraph"/>
      </w:pPr>
      <w:r>
        <w:t xml:space="preserve">Beyond the technical and political dimensions, my time in Beijing has offered deep cultural reflections. Traditional Chinese philosophy places a high value on harmony between humanity and nature (</w:t>
      </w:r>
      <w:r>
        <w:rPr>
          <w:iCs/>
          <w:i/>
        </w:rPr>
        <w:t xml:space="preserve">Tian Ren He Yi</w:t>
      </w:r>
      <w:r>
        <w:t xml:space="preserve">). While this concept originated in terrestrial agriculture, it now informs modern ecological thinking, including marine conservation. In discussions with local colleagues in</w:t>
      </w:r>
      <w:r>
        <w:t xml:space="preserve"> </w:t>
      </w:r>
      <w:r>
        <w:t xml:space="preserve">China Beijing</w:t>
      </w:r>
      <w:r>
        <w:t xml:space="preserve">, I often hear references to balancing economic growth with environmental protection. This philosophical underpinning resonates with the global push for sustainable ocean management.</w:t>
      </w:r>
    </w:p>
    <w:p>
      <w:pPr>
        <w:pStyle w:val="BodyText"/>
      </w:pPr>
      <w:r>
        <w:t xml:space="preserve">However, there is also a tension between rapid industrialization and ecological preservation. As an</w:t>
      </w:r>
      <w:r>
        <w:t xml:space="preserve"> </w:t>
      </w:r>
      <w:r>
        <w:t xml:space="preserve">Oceanographer</w:t>
      </w:r>
      <w:r>
        <w:t xml:space="preserve">, I witness this tension firsthand when studying pollution runoff from inland rivers that eventually impacts coastal ecosystems. Beijing, though not coastal, is part of the Bohai Sea watershed system. Understanding the terrestrial-marine connection is crucial here. The city’s efforts to improve water quality in its rivers directly impact the health of adjacent seas. This holistic view—seeing land and sea as interconnected systems—is a valuable lesson I have absorbed from my colleagues in</w:t>
      </w:r>
      <w:r>
        <w:t xml:space="preserve"> </w:t>
      </w:r>
      <w:r>
        <w:t xml:space="preserve">China Beijing</w:t>
      </w:r>
      <w:r>
        <w:t xml:space="preserve">.</w:t>
      </w:r>
    </w:p>
    <w:bookmarkEnd w:id="23"/>
    <w:bookmarkStart w:id="24" w:name="Xfdd28dac35486ae6027eff500bef5c32e568ea3"/>
    <w:p>
      <w:pPr>
        <w:pStyle w:val="Heading2"/>
      </w:pPr>
      <w:r>
        <w:t xml:space="preserve">V. International Collaboration and Soft Power</w:t>
      </w:r>
    </w:p>
    <w:p>
      <w:pPr>
        <w:pStyle w:val="FirstParagraph"/>
      </w:pPr>
      <w:r>
        <w:t xml:space="preserve">The role of an</w:t>
      </w:r>
      <w:r>
        <w:t xml:space="preserve"> </w:t>
      </w:r>
      <w:r>
        <w:t xml:space="preserve">Oceanographer</w:t>
      </w:r>
      <w:r>
        <w:t xml:space="preserve"> </w:t>
      </w:r>
      <w:r>
        <w:t xml:space="preserve">is increasingly international. China, through initiatives like the Belt and Road Initiative (BRI), has expanded its scientific cooperation across Southeast Asia, Africa, and Europe. Beijing serves as a hub for these collaborations. I have participated in forums where scientists from diverse backgrounds gather to discuss shared marine challenges.</w:t>
      </w:r>
    </w:p>
    <w:p>
      <w:pPr>
        <w:pStyle w:val="BodyText"/>
      </w:pPr>
      <w:r>
        <w:t xml:space="preserve">In</w:t>
      </w:r>
      <w:r>
        <w:t xml:space="preserve"> </w:t>
      </w:r>
      <w:r>
        <w:t xml:space="preserve">China Beijing</w:t>
      </w:r>
      <w:r>
        <w:t xml:space="preserve">, science acts as a form of soft power. By sharing data on coral reef health, ocean acidification, and fish stock migrations, China positions itself as a responsible global actor. For an individual scientist like myself, this means navigating diplomatic sensitivities while maintaining scientific objectivity. The ability to communicate across cultural and linguistic barriers is just as important as technical expertise. Being based in the capital provides unique access to international delegations and bilateral agreements that shape global ocean governance.</w:t>
      </w:r>
    </w:p>
    <w:bookmarkEnd w:id="24"/>
    <w:bookmarkStart w:id="25" w:name="Xb5f275d63724f4827b817bb46468fcf7c473acf"/>
    <w:p>
      <w:pPr>
        <w:pStyle w:val="Heading2"/>
      </w:pPr>
      <w:r>
        <w:t xml:space="preserve">VI. Conclusion: A New Horizon for Oceanography</w:t>
      </w:r>
    </w:p>
    <w:p>
      <w:pPr>
        <w:pStyle w:val="FirstParagraph"/>
      </w:pPr>
      <w:r>
        <w:t xml:space="preserve">In conclusion, my reflection on being an</w:t>
      </w:r>
      <w:r>
        <w:t xml:space="preserve"> </w:t>
      </w:r>
      <w:r>
        <w:t xml:space="preserve">Oceanographer</w:t>
      </w:r>
      <w:r>
        <w:t xml:space="preserve"> </w:t>
      </w:r>
      <w:r>
        <w:t xml:space="preserve">in</w:t>
      </w:r>
      <w:r>
        <w:t xml:space="preserve"> </w:t>
      </w:r>
      <w:r>
        <w:t xml:space="preserve">China Beijing</w:t>
      </w:r>
      <w:r>
        <w:t xml:space="preserve"> </w:t>
      </w:r>
      <w:r>
        <w:t xml:space="preserve">reveals a multifaceted professional identity. It is not defined by proximity to the shore but by proximity to power, knowledge, and global networks. The city has transformed my understanding of the field from a purely natural science discipline into a socio-technical system involving policy, culture, and international relations.</w:t>
      </w:r>
    </w:p>
    <w:p>
      <w:pPr>
        <w:pStyle w:val="BodyText"/>
      </w:pPr>
      <w:r>
        <w:t xml:space="preserve">The challenges are significant—balancing rapid development with ecological sustainability—but the opportunities are equally vast. As an</w:t>
      </w:r>
      <w:r>
        <w:t xml:space="preserve"> </w:t>
      </w:r>
      <w:r>
        <w:t xml:space="preserve">Oceanographer</w:t>
      </w:r>
      <w:r>
        <w:t xml:space="preserve">, I am privileged to contribute to China’s maritime future from its intellectual heartland in Beijing. This experience has reinforced the idea that oceanography is not just about studying water; it is about understanding the complex interplay between human societies and the aquatic environments they depend on. Whether in a lab in Beijing or a ship in the Pacific, the mission remains constant: to protect and understand our blue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China, Beijing</dc:title>
  <dc:creator/>
  <dc:language>en</dc:language>
  <cp:keywords/>
  <dcterms:created xsi:type="dcterms:W3CDTF">2026-07-29T15:23:28Z</dcterms:created>
  <dcterms:modified xsi:type="dcterms:W3CDTF">2026-07-29T15:23:28Z</dcterms:modified>
</cp:coreProperties>
</file>

<file path=docProps/custom.xml><?xml version="1.0" encoding="utf-8"?>
<Properties xmlns="http://schemas.openxmlformats.org/officeDocument/2006/custom-properties" xmlns:vt="http://schemas.openxmlformats.org/officeDocument/2006/docPropsVTypes"/>
</file>